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877ba22ea64617" w:history="1">
              <w:r>
                <w:rPr>
                  <w:rStyle w:val="Hyperlink"/>
                </w:rPr>
                <w:t>中国儿童拼接床发展现状分析与市场前景报告（2025-2031年）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877ba22ea64617" w:history="1">
              <w:r>
                <w:rPr>
                  <w:rStyle w:val="Hyperlink"/>
                </w:rPr>
                <w:t>中国儿童拼接床发展现状分析与市场前景报告（2025-2031年）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877ba22ea64617" w:history="1">
                <w:r>
                  <w:rPr>
                    <w:rStyle w:val="Hyperlink"/>
                  </w:rPr>
                  <w:t>https://www.20087.com/9/03/ErTongPinJieChuangShiChangQianJing.html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拼接床是一种可灵活组合、扩展或调整尺寸的儿童家具，通常由多个独立床体或模块化组件构成，通过卡扣、插销或连接件实现拼接，满足不同年龄段儿童的睡眠需求与空间利用。儿童拼接床设计注重安全性、功能转换与空间适应性，常见形式包括双层床、子母床、可扩展单人床等。材质多采用环保实木或高强度板材，表面处理符合儿童家具安全标准，边角圆润，护栏高度达标。部分型号支持与书桌、储物柜集成，形成多功能成长型家具。在多孩家庭或空间有限的居住环境中，拼接床提供经济、灵活的解决方案，减少频繁更换家具的需求。</w:t>
      </w:r>
      <w:r>
        <w:rPr>
          <w:rFonts w:hint="eastAsia"/>
        </w:rPr>
        <w:br/>
      </w:r>
      <w:r>
        <w:rPr>
          <w:rFonts w:hint="eastAsia"/>
        </w:rPr>
        <w:t>　　未来，儿童拼接床将向智能化、可持续材料与个性化定制方向发展。集成睡眠监测传感器，可追踪儿童心率、呼吸与翻身次数，数据通过家长端应用呈现，辅助健康管理。环保趋势推动使用FSC认证木材、水性漆与可回收连接件，降低环境影响。模块化设计支持更多组合方式与功能扩展，如增加学习区、游戏区或储物单元。3D设计与数字化制造支持根据家庭空间与儿童偏好进行个性化定制。整体而言，儿童拼接床将从基础睡眠家具升级为集安全睡眠、成长适应与智能关怀于一体的儿童生活空间解决方案，持续满足现代家庭对功能性、环保性与情感价值的综合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c877ba22ea64617" w:history="1">
        <w:r>
          <w:rPr>
            <w:rStyle w:val="Hyperlink"/>
          </w:rPr>
          <w:t>中国儿童拼接床发展现状分析与市场前景报告（2025-2031年）</w:t>
        </w:r>
      </w:hyperlink>
      <w:r>
        <w:rPr>
          <w:rFonts w:hint="eastAsia"/>
        </w:rPr>
        <w:t>深入分析了市场规模、需求及价格等关键因素，对儿童拼接床产业链的现状进行了剖析，并科学地预测了儿童拼接床市场前景与发展趋势。通过儿童拼接床细分市场的调研和对重点企业的深入研究，全面揭示了儿童拼接床行业的竞争格局、市场集中度以及品牌影响力。同时，儿童拼接床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儿童拼接床行业概述</w:t>
      </w:r>
      <w:r>
        <w:rPr>
          <w:rFonts w:hint="eastAsia"/>
        </w:rPr>
        <w:br/>
      </w:r>
      <w:r>
        <w:rPr>
          <w:rFonts w:hint="eastAsia"/>
        </w:rPr>
        <w:t>　　第一节 儿童拼接床定义与分类</w:t>
      </w:r>
      <w:r>
        <w:rPr>
          <w:rFonts w:hint="eastAsia"/>
        </w:rPr>
        <w:br/>
      </w:r>
      <w:r>
        <w:rPr>
          <w:rFonts w:hint="eastAsia"/>
        </w:rPr>
        <w:t>　　第二节 儿童拼接床应用领域</w:t>
      </w:r>
      <w:r>
        <w:rPr>
          <w:rFonts w:hint="eastAsia"/>
        </w:rPr>
        <w:br/>
      </w:r>
      <w:r>
        <w:rPr>
          <w:rFonts w:hint="eastAsia"/>
        </w:rPr>
        <w:t>　　第三节 儿童拼接床行业经济指标分析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儿童拼接床产业链及经营模式分析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三、儿童拼接床销售模式及销售渠道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全球儿童拼接床市场发展综述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2019-2024年全球儿童拼接床市场规模与趋势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主要国家与地区儿童拼接床市场分析</w:t>
      </w:r>
      <w:r>
        <w:rPr>
          <w:rFonts w:hint="eastAsia"/>
        </w:rPr>
        <w:br/>
      </w:r>
      <w:r>
        <w:rPr>
          <w:rFonts w:hint="eastAsia"/>
        </w:rPr>
        <w:t>　　第三节 2025-2031年全球儿童拼接床行业发展趋势与前景预测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中国儿童拼接床行业市场分析</w:t>
      </w:r>
      <w:r>
        <w:rPr>
          <w:rFonts w:hint="eastAsia"/>
        </w:rPr>
        <w:br/>
      </w:r>
      <w:r>
        <w:rPr>
          <w:rFonts w:hint="eastAsia"/>
        </w:rPr>
        <w:t>　　第一节 2024-2025年儿童拼接床产能与投资动态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一、国内儿童拼接床产能及利用情况</w:t>
      </w:r>
      <w:r>
        <w:rPr>
          <w:rFonts w:hint="eastAsia"/>
        </w:rPr>
        <w:br/>
      </w:r>
      <w:r>
        <w:rPr>
          <w:rFonts w:hint="eastAsia"/>
        </w:rPr>
        <w:t>　　　　二、儿童拼接床产能扩张与投资动态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2025-2031年儿童拼接床行业产量统计与趋势预测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一、2019-2024年儿童拼接床行业产量数据统计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1、2019-2024年儿童拼接床产量及增长趋势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2、2019-2024年儿童拼接床细分产品产量及份额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二、影响儿童拼接床产量的关键因素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三、2025-2031年儿童拼接床产量预测</w:t>
      </w:r>
      <w:r>
        <w:rPr>
          <w:rFonts w:hint="eastAsia"/>
        </w:rPr>
        <w:br/>
      </w:r>
      <w:r>
        <w:rPr>
          <w:rFonts w:hint="eastAsia"/>
        </w:rPr>
        <w:t>　　第三节 2025-2031年儿童拼接床市场需求与销售分析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一、2024-2025年儿童拼接床行业需求现状</w:t>
      </w:r>
      <w:r>
        <w:rPr>
          <w:rFonts w:hint="eastAsia"/>
        </w:rPr>
        <w:br/>
      </w:r>
      <w:r>
        <w:rPr>
          <w:rFonts w:hint="eastAsia"/>
        </w:rPr>
        <w:t>　　　　二、儿童拼接床客户群体与需求特点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三、2019-2024年儿童拼接床行业销售规模分析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四、2025-2031年儿童拼接床市场增长潜力与规模预测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中国儿童拼接床细分市场与下游应用领域分析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儿童拼接床细分市场分析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一、2024-2025年儿童拼接床主要细分产品市场现状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儿童拼接床下游应用与客户群体分析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一、2024-2025年儿童拼接床各应用领域市场现状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2024-2025年儿童拼接床行业技术发展现状及趋势分析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儿童拼接床行业技术发展现状分析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国内外儿童拼接床行业技术差异与原因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儿童拼接床行业技术发展方向、趋势预测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提升儿童拼接床行业技术能力策略建议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儿童拼接床价格机制与竞争策略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一、2019-2024年儿童拼接床市场价格走势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儿童拼接床定价策略与方法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2025-2031年儿童拼接床价格竞争态势与趋势预测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中国儿童拼接床行业重点区域市场研究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2024-2025年重点区域儿童拼接床市场发展概况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二、2019-2024年儿童拼接床市场需求规模情况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三、2025-2031年儿童拼接床行业发展潜力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二、2019-2024年儿童拼接床市场需求规模情况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三、2025-2031年儿童拼接床行业发展潜力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二、2019-2024年儿童拼接床市场需求规模情况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三、2025-2031年儿童拼接床行业发展潜力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二、2019-2024年儿童拼接床市场需求规模情况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三、2025-2031年儿童拼接床行业发展潜力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二、2019-2024年儿童拼接床市场需求规模情况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三、2025-2031年儿童拼接床行业发展潜力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2019-2024年中国儿童拼接床行业进出口情况分析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儿童拼接床行业进口情况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一、2019-2024年儿童拼接床进口规模及增长情况</w:t>
      </w:r>
      <w:r>
        <w:rPr>
          <w:rFonts w:hint="eastAsia"/>
        </w:rPr>
        <w:br/>
      </w:r>
      <w:r>
        <w:rPr>
          <w:rFonts w:hint="eastAsia"/>
        </w:rPr>
        <w:t>　　　　二、儿童拼接床主要进口来源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儿童拼接床行业出口情况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一、2019-2024年儿童拼接床出口规模及增长情况</w:t>
      </w:r>
      <w:r>
        <w:rPr>
          <w:rFonts w:hint="eastAsia"/>
        </w:rPr>
        <w:br/>
      </w:r>
      <w:r>
        <w:rPr>
          <w:rFonts w:hint="eastAsia"/>
        </w:rPr>
        <w:t>　　　　二、儿童拼接床主要出口目的地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2019-2024年中国儿童拼接床行业总体发展与财务状况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2019-2024年中国儿童拼接床行业规模情况</w:t>
      </w:r>
      <w:r>
        <w:rPr>
          <w:rFonts w:hint="eastAsia"/>
        </w:rPr>
        <w:br/>
      </w:r>
      <w:r>
        <w:rPr>
          <w:rFonts w:hint="eastAsia"/>
        </w:rPr>
        <w:t>　　　　一、儿童拼接床行业企业数量规模</w:t>
      </w:r>
      <w:r>
        <w:rPr>
          <w:rFonts w:hint="eastAsia"/>
        </w:rPr>
        <w:br/>
      </w:r>
      <w:r>
        <w:rPr>
          <w:rFonts w:hint="eastAsia"/>
        </w:rPr>
        <w:t>　　　　二、儿童拼接床行业从业人员规模</w:t>
      </w:r>
      <w:r>
        <w:rPr>
          <w:rFonts w:hint="eastAsia"/>
        </w:rPr>
        <w:br/>
      </w:r>
      <w:r>
        <w:rPr>
          <w:rFonts w:hint="eastAsia"/>
        </w:rPr>
        <w:t>　　　　三、儿童拼接床行业市场敏感性分析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2019-2024年中国儿童拼接床行业财务能力分析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一、儿童拼接床行业盈利能力</w:t>
      </w:r>
      <w:r>
        <w:rPr>
          <w:rFonts w:hint="eastAsia"/>
        </w:rPr>
        <w:br/>
      </w:r>
      <w:r>
        <w:rPr>
          <w:rFonts w:hint="eastAsia"/>
        </w:rPr>
        <w:t>　　　　二、儿童拼接床行业偿债能力</w:t>
      </w:r>
      <w:r>
        <w:rPr>
          <w:rFonts w:hint="eastAsia"/>
        </w:rPr>
        <w:br/>
      </w:r>
      <w:r>
        <w:rPr>
          <w:rFonts w:hint="eastAsia"/>
        </w:rPr>
        <w:t>　　　　三、儿童拼接床行业营运能力</w:t>
      </w:r>
      <w:r>
        <w:rPr>
          <w:rFonts w:hint="eastAsia"/>
        </w:rPr>
        <w:br/>
      </w:r>
      <w:r>
        <w:rPr>
          <w:rFonts w:hint="eastAsia"/>
        </w:rPr>
        <w:t>　　　　四、儿童拼接床行业发展能力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儿童拼接床行业重点企业调研分析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二、企业儿童拼接床业务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二、企业儿童拼接床业务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二、企业儿童拼接床业务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二、企业儿童拼接床业务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二、企业儿童拼接床业务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二、企业儿童拼接床业务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中国儿童拼接床行业竞争格局分析</w:t>
      </w:r>
      <w:r>
        <w:rPr>
          <w:rFonts w:hint="eastAsia"/>
        </w:rPr>
        <w:br/>
      </w:r>
      <w:r>
        <w:rPr>
          <w:rFonts w:hint="eastAsia"/>
        </w:rPr>
        <w:t>　　第一节 儿童拼接床行业竞争格局总览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2024-2025年儿童拼接床行业竞争力分析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2019-2024年儿童拼接床行业企业并购活动分析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2024-2025年儿童拼接床行业会展与招投标活动分析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一、儿童拼接床行业会展活动及其市场影响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2025年中国儿童拼接床企业发展企业发展策略与建议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儿童拼接床销售模式与渠道策略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儿童拼接床品牌与市场推广策略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儿童拼接床研发投入与技术创新能力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儿童拼接床合作联盟与资源整合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中国儿童拼接床行业风险与对策</w:t>
      </w:r>
      <w:r>
        <w:rPr>
          <w:rFonts w:hint="eastAsia"/>
        </w:rPr>
        <w:br/>
      </w:r>
      <w:r>
        <w:rPr>
          <w:rFonts w:hint="eastAsia"/>
        </w:rPr>
        <w:t>　　第一节 儿童拼接床行业SWOT分析</w:t>
      </w:r>
      <w:r>
        <w:rPr>
          <w:rFonts w:hint="eastAsia"/>
        </w:rPr>
        <w:br/>
      </w:r>
      <w:r>
        <w:rPr>
          <w:rFonts w:hint="eastAsia"/>
        </w:rPr>
        <w:t>　　　　一、儿童拼接床行业优势</w:t>
      </w:r>
      <w:r>
        <w:rPr>
          <w:rFonts w:hint="eastAsia"/>
        </w:rPr>
        <w:br/>
      </w:r>
      <w:r>
        <w:rPr>
          <w:rFonts w:hint="eastAsia"/>
        </w:rPr>
        <w:t>　　　　二、儿童拼接床行业劣势</w:t>
      </w:r>
      <w:r>
        <w:rPr>
          <w:rFonts w:hint="eastAsia"/>
        </w:rPr>
        <w:br/>
      </w:r>
      <w:r>
        <w:rPr>
          <w:rFonts w:hint="eastAsia"/>
        </w:rPr>
        <w:t>　　　　三、儿童拼接床市场机会</w:t>
      </w:r>
      <w:r>
        <w:rPr>
          <w:rFonts w:hint="eastAsia"/>
        </w:rPr>
        <w:br/>
      </w:r>
      <w:r>
        <w:rPr>
          <w:rFonts w:hint="eastAsia"/>
        </w:rPr>
        <w:t>　　　　四、儿童拼接床市场威胁</w:t>
      </w:r>
      <w:r>
        <w:rPr>
          <w:rFonts w:hint="eastAsia"/>
        </w:rPr>
        <w:br/>
      </w:r>
      <w:r>
        <w:rPr>
          <w:rFonts w:hint="eastAsia"/>
        </w:rPr>
        <w:t>　　第二节 儿童拼接床行业风险及对策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2025-2031年中国儿童拼接床行业前景与发展趋势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2024-2025年儿童拼接床行业发展环境分析</w:t>
      </w:r>
      <w:r>
        <w:rPr>
          <w:rFonts w:hint="eastAsia"/>
        </w:rPr>
        <w:br/>
      </w:r>
      <w:r>
        <w:rPr>
          <w:rFonts w:hint="eastAsia"/>
        </w:rPr>
        <w:t>　　　　一、儿童拼接床行业主管部门与监管体制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二、儿童拼接床行业主要法律法规及政策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三、儿童拼接床行业标准与质量监管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2025-2031年儿童拼接床行业发展趋势与方向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2025-2031年儿童拼接床行业发展潜力与机遇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儿童拼接床行业研究结论与建议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[.中.智.林]儿童拼接床行业发展建议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2019-2024年中国儿童拼接床市场规模及增长情况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2019-2024年中国儿童拼接床行业产能及增长趋势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2025-2031年中国儿童拼接床行业产能预测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2019-2024年中国儿童拼接床行业产量及增长趋势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2025-2031年中国儿童拼接床行业产量预测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2019-2024年中国儿童拼接床行业市场需求及增长情况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2025-2031年中国儿童拼接床行业市场需求预测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2019-2024年中国儿童拼接床行业利润及增长情况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**地区儿童拼接床市场规模及增长情况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**地区儿童拼接床行业市场需求情况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**地区儿童拼接床市场规模及增长情况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**地区儿童拼接床行业市场需求情况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2019-2024年中国儿童拼接床行业进口量及增速统计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2019-2024年中国儿童拼接床行业出口量及增速统计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儿童拼接床重点企业经营情况分析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2025年儿童拼接床行业壁垒</w:t>
      </w:r>
      <w:r>
        <w:rPr>
          <w:rFonts w:hint="eastAsia"/>
        </w:rPr>
        <w:br/>
      </w:r>
      <w:r>
        <w:rPr>
          <w:rFonts w:hint="eastAsia"/>
        </w:rPr>
        <w:t>　　图表 2025年儿童拼接床市场前景分析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2025-2031年中国儿童拼接床市场需求预测</w:t>
      </w:r>
      <w:r>
        <w:rPr>
          <w:rFonts w:hint="eastAsia"/>
        </w:rPr>
        <w:br/>
      </w:r>
      <w:r>
        <w:rPr>
          <w:rFonts w:hint="eastAsia"/>
        </w:rPr>
        <w:t>　　图表 2025年儿童拼接床发展趋势预测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877ba22ea64617" w:history="1">
        <w:r>
          <w:rPr>
            <w:rStyle w:val="Hyperlink"/>
          </w:rPr>
          <w:t>中国儿童拼接床发展现状分析与市场前景报告（2025-2031年）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877ba22ea64617" w:history="1">
        <w:r>
          <w:rPr>
            <w:rStyle w:val="Hyperlink"/>
          </w:rPr>
          <w:t>https://www.20087.com/9/03/ErTongPinJieChuangShiChangQianJing.html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人折叠床100元左右、儿童拼接床买什么材质的比较好、上门安装床、儿童拼接床木头有没有甲醛、儿童拼接床哪个牌子好、儿童拼接床哪个牌子质量好、适合长期睡的折叠床、儿童拼接床安装图步骤、卧室建议买的三种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cad93bd8714fb0" w:history="1">
      <w:r>
        <w:rPr>
          <w:rStyle w:val="Hyperlink"/>
        </w:rPr>
        <w:t>中国儿童拼接床发展现状分析与市场前景报告（2025-2031年）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ErTongPinJieChuangShiChangQianJing.html" TargetMode="External" Id="R1c877ba22ea646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ErTongPinJieChuangShiChangQianJing.html" TargetMode="External" Id="R80cad93bd8714f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2025-08-26T07:18:16Z</dcterms:created>
  <dcterms:modified xsi:type="dcterms:W3CDTF">2025-08-26T08:18:16Z</dcterms:modified>
  <dc:subject>中国儿童拼接床发展现状分析与市场前景报告（2025-2031年）</dc:subject>
  <dc:title>中国儿童拼接床发展现状分析与市场前景报告（2025-2031年）</dc:title>
  <cp:keywords>中国儿童拼接床发展现状分析与市场前景报告（2025-2031年）</cp:keywords>
  <dc:description>中国儿童拼接床发展现状分析与市场前景报告（2025-2031年）</dc:description>
</cp:coreProperties>
</file>