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ce47b7d6546f7" w:history="1">
              <w:r>
                <w:rPr>
                  <w:rStyle w:val="Hyperlink"/>
                </w:rPr>
                <w:t>2023-2029年中国化妆品市场现状调研分析及发展趋势报告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ce47b7d6546f7" w:history="1">
              <w:r>
                <w:rPr>
                  <w:rStyle w:val="Hyperlink"/>
                </w:rPr>
                <w:t>2023-2029年中国化妆品市场现状调研分析及发展趋势报告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4ce47b7d6546f7" w:history="1">
                <w:r>
                  <w:rPr>
                    <w:rStyle w:val="Hyperlink"/>
                  </w:rPr>
                  <w:t>https://www.20087.com/0/35/HuaZhuangPinShiChangQianJingFenX.html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行业作为全球消费品市场的重要组成部分，近年来呈现出多元化、个性化的发展趋势。一方面，消费者对化妆品的需求不再局限于基础护肤和彩妆，而是延伸至功能性、体验性产品，如抗衰老、防晒、美体等细分领域，以及强调天然、有机成分的产品。另一方面，社交媒体和电商渠道的兴起改变了化妆品的营销和销售模式，品牌可以通过精准营销策略触达目标消费者，提供个性化购物体验。此外，男性化妆品市场和老年消费者群体的崛起也为行业带来了新增长点。</w:t>
      </w:r>
      <w:r>
        <w:rPr>
          <w:rFonts w:hint="eastAsia"/>
        </w:rPr>
        <w:br/>
      </w:r>
      <w:r>
        <w:rPr>
          <w:rFonts w:hint="eastAsia"/>
        </w:rPr>
        <w:t>　　未来，化妆品行业的发展将受到消费升级和科技融合的双重影响。一方面，随着消费者对健康、美丽、个性化的追求，化妆品品牌需要不断创新，提供更符合消费者需求的产品和服务。另一方面，生物技术、纳米技术等前沿科技的应用将推动化妆品配方和生产工艺的革新，如开发更安全、更有效的活性成分，提升产品的科技含量。预计，通过持续的品牌建设和科技创新，化妆品行业将保持稳健增长，满足全球消费者日益增长的美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ce47b7d6546f7" w:history="1">
        <w:r>
          <w:rPr>
            <w:rStyle w:val="Hyperlink"/>
          </w:rPr>
          <w:t>2023-2029年中国化妆品市场现状调研分析及发展趋势报告</w:t>
        </w:r>
      </w:hyperlink>
      <w:r>
        <w:rPr>
          <w:rFonts w:hint="eastAsia"/>
        </w:rPr>
        <w:t>》全面分析了化妆品行业的市场规模、需求和价格趋势，探讨了产业链结构及其发展变化。化妆品报告详尽阐述了行业现状，对未来化妆品市场前景和发展趋势进行了科学预测。同时，化妆品报告还深入剖析了细分市场的竞争格局，重点评估了行业领先企业的竞争实力、市场集中度及品牌影响力。化妆品报告以专业、科学的视角，为投资者揭示了化妆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化妆品总体情况</w:t>
      </w:r>
      <w:r>
        <w:rPr>
          <w:rFonts w:hint="eastAsia"/>
        </w:rPr>
        <w:br/>
      </w:r>
      <w:r>
        <w:rPr>
          <w:rFonts w:hint="eastAsia"/>
        </w:rPr>
        <w:t>　　第一节 化妆品定义</w:t>
      </w:r>
      <w:r>
        <w:rPr>
          <w:rFonts w:hint="eastAsia"/>
        </w:rPr>
        <w:br/>
      </w:r>
      <w:r>
        <w:rPr>
          <w:rFonts w:hint="eastAsia"/>
        </w:rPr>
        <w:t>　　　　　　1、产品定义</w:t>
      </w:r>
      <w:r>
        <w:rPr>
          <w:rFonts w:hint="eastAsia"/>
        </w:rPr>
        <w:br/>
      </w:r>
      <w:r>
        <w:rPr>
          <w:rFonts w:hint="eastAsia"/>
        </w:rPr>
        <w:t>　　　　　　2、特性</w:t>
      </w:r>
      <w:r>
        <w:rPr>
          <w:rFonts w:hint="eastAsia"/>
        </w:rPr>
        <w:br/>
      </w:r>
      <w:r>
        <w:rPr>
          <w:rFonts w:hint="eastAsia"/>
        </w:rPr>
        <w:t>　　第二节 行业特点</w:t>
      </w:r>
      <w:r>
        <w:rPr>
          <w:rFonts w:hint="eastAsia"/>
        </w:rPr>
        <w:br/>
      </w:r>
      <w:r>
        <w:rPr>
          <w:rFonts w:hint="eastAsia"/>
        </w:rPr>
        <w:t>　　第三节 化妆品产业链分析</w:t>
      </w:r>
      <w:r>
        <w:rPr>
          <w:rFonts w:hint="eastAsia"/>
        </w:rPr>
        <w:br/>
      </w:r>
      <w:r>
        <w:rPr>
          <w:rFonts w:hint="eastAsia"/>
        </w:rPr>
        <w:t>　　　　一、化妆品行业产业链构成</w:t>
      </w:r>
      <w:r>
        <w:rPr>
          <w:rFonts w:hint="eastAsia"/>
        </w:rPr>
        <w:br/>
      </w:r>
      <w:r>
        <w:rPr>
          <w:rFonts w:hint="eastAsia"/>
        </w:rPr>
        <w:t>　　　　二、化妆品行业产业链结构模型分析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化妆品总体环境分析（PEST）</w:t>
      </w:r>
      <w:r>
        <w:rPr>
          <w:rFonts w:hint="eastAsia"/>
        </w:rPr>
        <w:br/>
      </w:r>
      <w:r>
        <w:rPr>
          <w:rFonts w:hint="eastAsia"/>
        </w:rPr>
        <w:t>　　第一节 化妆品市场经济环境分析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化妆品市场政策环境分析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化妆品市场社会环境分析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化妆品市场其他环境分析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2023-2029年全球化妆品发展分析</w:t>
      </w:r>
      <w:r>
        <w:rPr>
          <w:rFonts w:hint="eastAsia"/>
        </w:rPr>
        <w:br/>
      </w:r>
      <w:r>
        <w:rPr>
          <w:rFonts w:hint="eastAsia"/>
        </w:rPr>
        <w:t>　　第一节 2018-2023年全球化妆品市场概况</w:t>
      </w:r>
      <w:r>
        <w:rPr>
          <w:rFonts w:hint="eastAsia"/>
        </w:rPr>
        <w:br/>
      </w:r>
      <w:r>
        <w:rPr>
          <w:rFonts w:hint="eastAsia"/>
        </w:rPr>
        <w:t>　　　　一、化妆品发展现状</w:t>
      </w:r>
      <w:r>
        <w:rPr>
          <w:rFonts w:hint="eastAsia"/>
        </w:rPr>
        <w:br/>
      </w:r>
      <w:r>
        <w:rPr>
          <w:rFonts w:hint="eastAsia"/>
        </w:rPr>
        <w:t>　　　　2017年护肤类化妆品消费分类情况</w:t>
      </w:r>
      <w:r>
        <w:rPr>
          <w:rFonts w:hint="eastAsia"/>
        </w:rPr>
        <w:br/>
      </w:r>
      <w:r>
        <w:rPr>
          <w:rFonts w:hint="eastAsia"/>
        </w:rPr>
        <w:t>　　　　二、化妆品市场规模及增长</w:t>
      </w:r>
      <w:r>
        <w:rPr>
          <w:rFonts w:hint="eastAsia"/>
        </w:rPr>
        <w:br/>
      </w:r>
      <w:r>
        <w:rPr>
          <w:rFonts w:hint="eastAsia"/>
        </w:rPr>
        <w:t>　　　　三、化妆品竞争格局</w:t>
      </w:r>
      <w:r>
        <w:rPr>
          <w:rFonts w:hint="eastAsia"/>
        </w:rPr>
        <w:br/>
      </w:r>
      <w:r>
        <w:rPr>
          <w:rFonts w:hint="eastAsia"/>
        </w:rPr>
        <w:t>　　第二节 2018-2023年全球主要国家化妆品发展现状</w:t>
      </w:r>
      <w:r>
        <w:rPr>
          <w:rFonts w:hint="eastAsia"/>
        </w:rPr>
        <w:br/>
      </w:r>
      <w:r>
        <w:rPr>
          <w:rFonts w:hint="eastAsia"/>
        </w:rPr>
        <w:t>　　第三节 2023-2029年化妆品市场发展趋势预测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2018-2023年中国化妆品市场运行态势</w:t>
      </w:r>
      <w:r>
        <w:rPr>
          <w:rFonts w:hint="eastAsia"/>
        </w:rPr>
        <w:br/>
      </w:r>
      <w:r>
        <w:rPr>
          <w:rFonts w:hint="eastAsia"/>
        </w:rPr>
        <w:t>　　第一节 2018-2023年中国化妆品产销情况分析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一、2018-2023年化妆品生产统计</w:t>
      </w:r>
      <w:r>
        <w:rPr>
          <w:rFonts w:hint="eastAsia"/>
        </w:rPr>
        <w:br/>
      </w:r>
      <w:r>
        <w:rPr>
          <w:rFonts w:hint="eastAsia"/>
        </w:rPr>
        <w:t>　　　　二、2018-2023年化妆品需求统计</w:t>
      </w:r>
      <w:r>
        <w:rPr>
          <w:rFonts w:hint="eastAsia"/>
        </w:rPr>
        <w:br/>
      </w:r>
      <w:r>
        <w:rPr>
          <w:rFonts w:hint="eastAsia"/>
        </w:rPr>
        <w:t>　　　　三、影响化妆品销售的因素分析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2018-2023年中国化妆品市场需求情况分析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一、2018-2023年化妆品需求容量统计</w:t>
      </w:r>
      <w:r>
        <w:rPr>
          <w:rFonts w:hint="eastAsia"/>
        </w:rPr>
        <w:br/>
      </w:r>
      <w:r>
        <w:rPr>
          <w:rFonts w:hint="eastAsia"/>
        </w:rPr>
        <w:t>　　　　二、影响化妆品需求因素分析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2018-2023年中国化妆品经营情况分析</w:t>
      </w:r>
      <w:r>
        <w:rPr>
          <w:rFonts w:hint="eastAsia"/>
        </w:rPr>
        <w:br/>
      </w:r>
      <w:r>
        <w:rPr>
          <w:rFonts w:hint="eastAsia"/>
        </w:rPr>
        <w:t>　　第一节 2023年化妆品市场经营情况分析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五、行业销售收入分析</w:t>
      </w:r>
      <w:r>
        <w:rPr>
          <w:rFonts w:hint="eastAsia"/>
        </w:rPr>
        <w:br/>
      </w:r>
      <w:r>
        <w:rPr>
          <w:rFonts w:hint="eastAsia"/>
        </w:rPr>
        <w:t>　　第二节 2018-2023年中国化妆品行业企业分析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二、从业人员数量分析</w:t>
      </w:r>
      <w:r>
        <w:rPr>
          <w:rFonts w:hint="eastAsia"/>
        </w:rPr>
        <w:br/>
      </w:r>
      <w:r>
        <w:rPr>
          <w:rFonts w:hint="eastAsia"/>
        </w:rPr>
        <w:t>　　第三节 2018-2023年中国化妆品行业财务指标总体分析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2023年化妆品行业区域市场分析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中国化妆品重点区域市场分析预测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2023年化妆品主要养殖区域分析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　　1、东部地区化妆品企业数量分析</w:t>
      </w:r>
      <w:r>
        <w:rPr>
          <w:rFonts w:hint="eastAsia"/>
        </w:rPr>
        <w:br/>
      </w:r>
      <w:r>
        <w:rPr>
          <w:rFonts w:hint="eastAsia"/>
        </w:rPr>
        <w:t>　　　　　　2、东部地区化妆品工业产值分析</w:t>
      </w:r>
      <w:r>
        <w:rPr>
          <w:rFonts w:hint="eastAsia"/>
        </w:rPr>
        <w:br/>
      </w:r>
      <w:r>
        <w:rPr>
          <w:rFonts w:hint="eastAsia"/>
        </w:rPr>
        <w:t>　　　　　　3、东部地区化妆品市场规模及产品结构分析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4、东部地区化妆品主要应用市场分析</w:t>
      </w:r>
      <w:r>
        <w:rPr>
          <w:rFonts w:hint="eastAsia"/>
        </w:rPr>
        <w:br/>
      </w:r>
      <w:r>
        <w:rPr>
          <w:rFonts w:hint="eastAsia"/>
        </w:rPr>
        <w:t>　　　　　　5、东部地区化妆品产业链布局趋势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t>　　　　　　1、西部地区化妆品企业数量分析</w:t>
      </w:r>
      <w:r>
        <w:rPr>
          <w:rFonts w:hint="eastAsia"/>
        </w:rPr>
        <w:br/>
      </w:r>
      <w:r>
        <w:rPr>
          <w:rFonts w:hint="eastAsia"/>
        </w:rPr>
        <w:t>　　　　　　2、西部地区化妆品工业产值分析</w:t>
      </w:r>
      <w:r>
        <w:rPr>
          <w:rFonts w:hint="eastAsia"/>
        </w:rPr>
        <w:br/>
      </w:r>
      <w:r>
        <w:rPr>
          <w:rFonts w:hint="eastAsia"/>
        </w:rPr>
        <w:t>　　　　　　3、西部地区化妆品市场规模及产品结构分析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4、西部地区化妆品主要应用市场分析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5、西部地区化妆品产业链布局趋势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中国化妆品竞争格局研究</w:t>
      </w:r>
      <w:r>
        <w:rPr>
          <w:rFonts w:hint="eastAsia"/>
        </w:rPr>
        <w:br/>
      </w:r>
      <w:r>
        <w:rPr>
          <w:rFonts w:hint="eastAsia"/>
        </w:rPr>
        <w:t>　　第一节 中国化妆品竞争情况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中国化妆品竞争格局分析</w:t>
      </w:r>
      <w:r>
        <w:rPr>
          <w:rFonts w:hint="eastAsia"/>
        </w:rPr>
        <w:br/>
      </w:r>
      <w:r>
        <w:rPr>
          <w:rFonts w:hint="eastAsia"/>
        </w:rPr>
        <w:t>　　　　一、化妆品行业竞争程度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　　三、潜在进入者风险</w:t>
      </w:r>
      <w:r>
        <w:rPr>
          <w:rFonts w:hint="eastAsia"/>
        </w:rPr>
        <w:br/>
      </w:r>
      <w:r>
        <w:rPr>
          <w:rFonts w:hint="eastAsia"/>
        </w:rPr>
        <w:t>　　　　四、下游需求市场讨价还价威胁</w:t>
      </w:r>
      <w:r>
        <w:rPr>
          <w:rFonts w:hint="eastAsia"/>
        </w:rPr>
        <w:br/>
      </w:r>
      <w:r>
        <w:rPr>
          <w:rFonts w:hint="eastAsia"/>
        </w:rPr>
        <w:t>　　　　五、上游供应商议价能力威胁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国内外重点品牌企业分析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第二节 霸王国际（集团）控股有限公司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第三节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第四节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第五节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第六节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中国化妆品未来前景及发展预测</w:t>
      </w:r>
      <w:r>
        <w:rPr>
          <w:rFonts w:hint="eastAsia"/>
        </w:rPr>
        <w:br/>
      </w:r>
      <w:r>
        <w:rPr>
          <w:rFonts w:hint="eastAsia"/>
        </w:rPr>
        <w:t>　　第一节 化妆品行业存在的问题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2023-2029年化妆品发展趋势预测</w:t>
      </w:r>
      <w:r>
        <w:rPr>
          <w:rFonts w:hint="eastAsia"/>
        </w:rPr>
        <w:br/>
      </w:r>
      <w:r>
        <w:rPr>
          <w:rFonts w:hint="eastAsia"/>
        </w:rPr>
        <w:t>　　　　一、宏观经济形势预测</w:t>
      </w:r>
      <w:r>
        <w:rPr>
          <w:rFonts w:hint="eastAsia"/>
        </w:rPr>
        <w:br/>
      </w:r>
      <w:r>
        <w:rPr>
          <w:rFonts w:hint="eastAsia"/>
        </w:rPr>
        <w:t>　　　　二、政策走势预测</w:t>
      </w:r>
      <w:r>
        <w:rPr>
          <w:rFonts w:hint="eastAsia"/>
        </w:rPr>
        <w:br/>
      </w:r>
      <w:r>
        <w:rPr>
          <w:rFonts w:hint="eastAsia"/>
        </w:rPr>
        <w:t>　　　　三、市场需求规模预测</w:t>
      </w:r>
      <w:r>
        <w:rPr>
          <w:rFonts w:hint="eastAsia"/>
        </w:rPr>
        <w:br/>
      </w:r>
      <w:r>
        <w:rPr>
          <w:rFonts w:hint="eastAsia"/>
        </w:rPr>
        <w:t>　　　　四、竞争格局预测</w:t>
      </w:r>
      <w:r>
        <w:rPr>
          <w:rFonts w:hint="eastAsia"/>
        </w:rPr>
        <w:br/>
      </w:r>
      <w:r>
        <w:rPr>
          <w:rFonts w:hint="eastAsia"/>
        </w:rPr>
        <w:t>　　　　五、未来市场需求趋势预测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中国化妆品市场投资机会与风险研究</w:t>
      </w:r>
      <w:r>
        <w:rPr>
          <w:rFonts w:hint="eastAsia"/>
        </w:rPr>
        <w:br/>
      </w:r>
      <w:r>
        <w:rPr>
          <w:rFonts w:hint="eastAsia"/>
        </w:rPr>
        <w:t>　　第一节 中国化妆品市场开拓机会</w:t>
      </w:r>
      <w:r>
        <w:rPr>
          <w:rFonts w:hint="eastAsia"/>
        </w:rPr>
        <w:br/>
      </w:r>
      <w:r>
        <w:rPr>
          <w:rFonts w:hint="eastAsia"/>
        </w:rPr>
        <w:t>　　　　一、中国化妆品产业链投资机会分析</w:t>
      </w:r>
      <w:r>
        <w:rPr>
          <w:rFonts w:hint="eastAsia"/>
        </w:rPr>
        <w:br/>
      </w:r>
      <w:r>
        <w:rPr>
          <w:rFonts w:hint="eastAsia"/>
        </w:rPr>
        <w:t>　　　　二、中国化妆品市场投资模式分析</w:t>
      </w:r>
      <w:r>
        <w:rPr>
          <w:rFonts w:hint="eastAsia"/>
        </w:rPr>
        <w:br/>
      </w:r>
      <w:r>
        <w:rPr>
          <w:rFonts w:hint="eastAsia"/>
        </w:rPr>
        <w:t>　　　　三、一带一路中国化妆品市场投资机会分析</w:t>
      </w:r>
      <w:r>
        <w:rPr>
          <w:rFonts w:hint="eastAsia"/>
        </w:rPr>
        <w:br/>
      </w:r>
      <w:r>
        <w:rPr>
          <w:rFonts w:hint="eastAsia"/>
        </w:rPr>
        <w:t>　　第二节 中国化妆品市场投资风险分析</w:t>
      </w:r>
      <w:r>
        <w:rPr>
          <w:rFonts w:hint="eastAsia"/>
        </w:rPr>
        <w:br/>
      </w:r>
      <w:r>
        <w:rPr>
          <w:rFonts w:hint="eastAsia"/>
        </w:rPr>
        <w:t>　　　　一、投资经营风险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三、同业风险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第三节 中⋅智林⋅中国化妆品市场投资建议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化妆品行业产业链</w:t>
      </w:r>
      <w:r>
        <w:rPr>
          <w:rFonts w:hint="eastAsia"/>
        </w:rPr>
        <w:br/>
      </w:r>
      <w:r>
        <w:rPr>
          <w:rFonts w:hint="eastAsia"/>
        </w:rPr>
        <w:t>　　图表 2018-2023年我国化妆品行业企业数量增长趋势图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2018-2023年我国化妆品行业亏损企业数量增长趋势图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2018-2023年我国化妆品行业从业人数增长趋势图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2018-2023年我国化妆品行业资产规模增长趋势图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ce47b7d6546f7" w:history="1">
        <w:r>
          <w:rPr>
            <w:rStyle w:val="Hyperlink"/>
          </w:rPr>
          <w:t>2023-2029年中国化妆品市场现状调研分析及发展趋势报告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4ce47b7d6546f7" w:history="1">
        <w:r>
          <w:rPr>
            <w:rStyle w:val="Hyperlink"/>
          </w:rPr>
          <w:t>https://www.20087.com/0/35/HuaZhuangPinShiChangQianJingFenX.html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27616d8e34c7c" w:history="1">
      <w:r>
        <w:rPr>
          <w:rStyle w:val="Hyperlink"/>
        </w:rPr>
        <w:t>2023-2029年中国化妆品市场现状调研分析及发展趋势报告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HuaZhuangPinShiChangQianJingFenX.html" TargetMode="External" Id="R0c4ce47b7d65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HuaZhuangPinShiChangQianJingFenX.html" TargetMode="External" Id="R41a27616d8e3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2023-07-06T00:49:00Z</dcterms:created>
  <dcterms:modified xsi:type="dcterms:W3CDTF">2023-07-06T01:49:00Z</dcterms:modified>
  <dc:subject>2023-2029年中国化妆品市场现状调研分析及发展趋势报告</dc:subject>
  <dc:title>2023-2029年中国化妆品市场现状调研分析及发展趋势报告</dc:title>
  <cp:keywords>2023-2029年中国化妆品市场现状调研分析及发展趋势报告</cp:keywords>
  <dc:description>2023-2029年中国化妆品市场现状调研分析及发展趋势报告</dc:description>
</cp:coreProperties>
</file>