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ae92d609d4954" w:history="1">
              <w:r>
                <w:rPr>
                  <w:rStyle w:val="Hyperlink"/>
                </w:rPr>
                <w:t>中国打印耗材市场研究与前景趋势分析报告（2025-2031年）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ae92d609d4954" w:history="1">
              <w:r>
                <w:rPr>
                  <w:rStyle w:val="Hyperlink"/>
                </w:rPr>
                <w:t>中国打印耗材市场研究与前景趋势分析报告（2025-2031年）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ae92d609d4954" w:history="1">
                <w:r>
                  <w:rPr>
                    <w:rStyle w:val="Hyperlink"/>
                  </w:rPr>
                  <w:t>https://www.20087.com/0/35/DaYinHaoCaiHangYeXianZhuangJiQianJing.html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市场，包括墨盒、碳粉盒和打印纸等，近年来经历了数字化转型和可持续性意识提升的双重影响。随着无纸化办公的推广和远程工作模式的普及，传统打印需求有所下降，但高品质彩色打印和专业文档打印需求依然存在。同时，环保型耗材，如再生墨盒和可回收材料制成的打印纸，越来越受到企业用户的青睐。</w:t>
      </w:r>
      <w:r>
        <w:rPr>
          <w:rFonts w:hint="eastAsia"/>
        </w:rPr>
        <w:br/>
      </w:r>
      <w:r>
        <w:rPr>
          <w:rFonts w:hint="eastAsia"/>
        </w:rPr>
        <w:t>　　未来，打印耗材市场将更加注重可持续性和技术创新。可持续性体现在增加可再生和可回收材料的使用，以及推广使用低能耗打印机以减少碳足迹。技术创新则意味着开发更高效率的打印技术，如固体墨打印和喷墨打印技术的持续优化，以减少耗材消耗和提升打印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ae92d609d4954" w:history="1">
        <w:r>
          <w:rPr>
            <w:rStyle w:val="Hyperlink"/>
          </w:rPr>
          <w:t>中国打印耗材市场研究与前景趋势分析报告（2025-2031年）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打印耗材行业的发展现状、市场规模、供需动态及进出口情况。报告详细解读了打印耗材产业链上下游、重点区域市场、竞争格局及领先企业的表现，同时评估了打印耗材行业风险与投资机会。通过对打印耗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打印耗材行业界定及应用</w:t>
      </w:r>
      <w:r>
        <w:rPr>
          <w:rFonts w:hint="eastAsia"/>
        </w:rPr>
        <w:br/>
      </w:r>
      <w:r>
        <w:rPr>
          <w:rFonts w:hint="eastAsia"/>
        </w:rPr>
        <w:t>　　第一节 打印耗材行业定义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2024-2025年全球打印耗材行业运行概况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全球主要地区打印耗材行业运行情况分析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2025-2031年全球打印耗材行业发展趋势预测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2024-2025年中国打印耗材行业现状调研分析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一、2024-2025年打印耗材行业品牌发展现状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二、2024-2025年打印耗材行业需求市场现状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三、2024-2025年打印耗材市场需求层次分析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四、2024-2025年中国打印耗材市场走向分析</w:t>
      </w:r>
      <w:r>
        <w:rPr>
          <w:rFonts w:hint="eastAsia"/>
        </w:rPr>
        <w:br/>
      </w:r>
      <w:r>
        <w:rPr>
          <w:rFonts w:hint="eastAsia"/>
        </w:rPr>
        <w:t>　　第二节 中国打印耗材产品技术分析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一、2024-2025年打印耗材产品技术变化特点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二、2024-2025年打印耗材产品市场的新技术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三、2024-2025年打印耗材产品市场现状分析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中国打印耗材行业存在的问题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一、2024-2025年打印耗材产品市场存在的主要问题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二、2024-2025年国内打印耗材产品市场的三大瓶颈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三、2024-2025年打印耗材产品市场遭遇的规模难题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对中国打印耗材市场的分析及思考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一、打印耗材市场特点</w:t>
      </w:r>
      <w:r>
        <w:rPr>
          <w:rFonts w:hint="eastAsia"/>
        </w:rPr>
        <w:br/>
      </w:r>
      <w:r>
        <w:rPr>
          <w:rFonts w:hint="eastAsia"/>
        </w:rPr>
        <w:t>　　　　二、打印耗材市场分析</w:t>
      </w:r>
      <w:r>
        <w:rPr>
          <w:rFonts w:hint="eastAsia"/>
        </w:rPr>
        <w:br/>
      </w:r>
      <w:r>
        <w:rPr>
          <w:rFonts w:hint="eastAsia"/>
        </w:rPr>
        <w:t>　　　　三、打印耗材市场变化的方向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2024-2025年中国打印耗材市场现状分析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中国打印耗材市场需求分析及预测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二、2025-2031年中国打印耗材市场价格走势预测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中国打印耗材进出口分析</w:t>
      </w:r>
      <w:r>
        <w:rPr>
          <w:rFonts w:hint="eastAsia"/>
        </w:rPr>
        <w:br/>
      </w:r>
      <w:r>
        <w:rPr>
          <w:rFonts w:hint="eastAsia"/>
        </w:rPr>
        <w:t>　　第一节 打印耗材进口情况分析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打印耗材出口情况分析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影响打印耗材进出口因素分析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2024-2025年打印耗材行业细分产品调研</w:t>
      </w:r>
      <w:r>
        <w:rPr>
          <w:rFonts w:hint="eastAsia"/>
        </w:rPr>
        <w:br/>
      </w:r>
      <w:r>
        <w:rPr>
          <w:rFonts w:hint="eastAsia"/>
        </w:rPr>
        <w:t>　　第一节 打印耗材细分产品结构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2024-2025年打印耗材行业上下游发展情况分析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打印耗材行业上游产业发展分析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2024-2025年打印耗材行业重点区域市场结构调研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2024-2025年打印耗材行业企业经营策略研究分析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2024-2025年打印耗材行业前景及投资风险预警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2025年打印耗材市场前景分析</w:t>
      </w:r>
      <w:r>
        <w:rPr>
          <w:rFonts w:hint="eastAsia"/>
        </w:rPr>
        <w:br/>
      </w:r>
      <w:r>
        <w:rPr>
          <w:rFonts w:hint="eastAsia"/>
        </w:rPr>
        <w:t>　　第二节 2025年打印耗材行业发展趋势预测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2025-2031年打印耗材投资建议</w:t>
      </w:r>
      <w:r>
        <w:rPr>
          <w:rFonts w:hint="eastAsia"/>
        </w:rPr>
        <w:br/>
      </w:r>
      <w:r>
        <w:rPr>
          <w:rFonts w:hint="eastAsia"/>
        </w:rPr>
        <w:t>　　第一节 2024-2025年打印耗材行业投资环境分析</w:t>
      </w:r>
      <w:r>
        <w:rPr>
          <w:rFonts w:hint="eastAsia"/>
        </w:rPr>
        <w:br/>
      </w:r>
      <w:r>
        <w:rPr>
          <w:rFonts w:hint="eastAsia"/>
        </w:rPr>
        <w:t>　　第二节 打印耗材行业投资进入壁垒分析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打印耗材行业历程</w:t>
      </w:r>
      <w:r>
        <w:rPr>
          <w:rFonts w:hint="eastAsia"/>
        </w:rPr>
        <w:br/>
      </w:r>
      <w:r>
        <w:rPr>
          <w:rFonts w:hint="eastAsia"/>
        </w:rPr>
        <w:t>　　图表 打印耗材行业生命周期</w:t>
      </w:r>
      <w:r>
        <w:rPr>
          <w:rFonts w:hint="eastAsia"/>
        </w:rPr>
        <w:br/>
      </w:r>
      <w:r>
        <w:rPr>
          <w:rFonts w:hint="eastAsia"/>
        </w:rPr>
        <w:t>　　图表 打印耗材行业产业链分析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2025年中国打印耗材市场前景分析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ae92d609d4954" w:history="1">
        <w:r>
          <w:rPr>
            <w:rStyle w:val="Hyperlink"/>
          </w:rPr>
          <w:t>中国打印耗材市场研究与前景趋势分析报告（2025-2031年）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ae92d609d4954" w:history="1">
        <w:r>
          <w:rPr>
            <w:rStyle w:val="Hyperlink"/>
          </w:rPr>
          <w:t>https://www.20087.com/0/35/DaYinHaoCaiHangYeXianZhuangJiQianJing.html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1b5bbe1f490a" w:history="1">
      <w:r>
        <w:rPr>
          <w:rStyle w:val="Hyperlink"/>
        </w:rPr>
        <w:t>中国打印耗材市场研究与前景趋势分析报告（2025-2031年）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YinHaoCaiHangYeXianZhuangJiQianJing.html" TargetMode="External" Id="R4b9ae92d609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YinHaoCaiHangYeXianZhuangJiQianJing.html" TargetMode="External" Id="R74cb1b5bbe1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2024-10-07T07:36:00Z</dcterms:created>
  <dcterms:modified xsi:type="dcterms:W3CDTF">2024-10-07T08:36:00Z</dcterms:modified>
  <dc:subject>中国打印耗材市场研究与前景趋势分析报告（2025-2031年）</dc:subject>
  <dc:title>中国打印耗材市场研究与前景趋势分析报告（2025-2031年）</dc:title>
  <cp:keywords>中国打印耗材市场研究与前景趋势分析报告（2025-2031年）</cp:keywords>
  <dc:description>中国打印耗材市场研究与前景趋势分析报告（2025-2031年）</dc:description>
</cp:coreProperties>
</file>