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e7ccebf204941" w:history="1">
              <w:r>
                <w:rPr>
                  <w:rStyle w:val="Hyperlink"/>
                </w:rPr>
                <w:t>2025-2031年全球与中国商业景观照明行业现状调研及发展前景预测报告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e7ccebf204941" w:history="1">
              <w:r>
                <w:rPr>
                  <w:rStyle w:val="Hyperlink"/>
                </w:rPr>
                <w:t>2025-2031年全球与中国商业景观照明行业现状调研及发展前景预测报告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e7ccebf204941" w:history="1">
                <w:r>
                  <w:rPr>
                    <w:rStyle w:val="Hyperlink"/>
                  </w:rPr>
                  <w:t>https://www.20087.com/1/95/ShangYeJingGuanZhaoMingDeXianZhuangYuQianJing.html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景观照明是用于提升城市公共空间、商业街区、景区景点及建筑立面夜间视觉效果的照明系统，广泛应用于购物中心、步行街、主题公园、文化广场等场所。当前主流产品包括LED投光灯、洗墙灯、线条灯、地埋灯、智能控制模块等，具备节能环保、色彩丰富、可编程调控等特点，并可通过远程控制系统实现动态灯光秀与节日模式切换。随着城市夜经济兴起与文旅融合发展，商业景观照明在塑造品牌形象、增强消费体验与提升区域吸引力方面的作用日益凸显。然而，受限于部分项目初期投资较高、运营维护成本较大及部分地区过度亮化引发环保争议等因素，其应用推广仍面临一定挑战。</w:t>
      </w:r>
      <w:r>
        <w:rPr>
          <w:rFonts w:hint="eastAsia"/>
        </w:rPr>
        <w:br/>
      </w:r>
      <w:r>
        <w:rPr>
          <w:rFonts w:hint="eastAsia"/>
        </w:rPr>
        <w:t>　　未来，商业景观照明将朝着智能化、互动化、低碳化方向发展。随着物联网技术、AI环境感知算法、自适应调光系统的融合应用，其在提升能源利用效率的同时增强对人流密度、天气变化与节日氛围的动态响应能力，拓展至沉浸式光影艺术展、AR增强现实导览、智慧商圈联动等新兴应用场景。同时，结合光伏发电、储能系统与可回收材料制造的绿色照明方案将成为发展趋势，实现从传统装饰照明向可持续城市基础设施的重要升级。在国家推动新型城镇化建设、“双碳”目标实施与文旅消费升级政策引导的背景下，商业景观照明将在智慧城市管理平台、夜间经济示范街区、生态旅游目的地等领域获得更广泛应用。国内企业在技术创新、系统集成与场景落地方面加快布局，有望提升国产商业景观照明产品的综合竞争力与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e7ccebf204941" w:history="1">
        <w:r>
          <w:rPr>
            <w:rStyle w:val="Hyperlink"/>
          </w:rPr>
          <w:t>2025-2031年全球与中国商业景观照明行业现状调研及发展前景预测报告</w:t>
        </w:r>
      </w:hyperlink>
      <w:r>
        <w:rPr>
          <w:rFonts w:hint="eastAsia"/>
        </w:rPr>
        <w:t>》基于权威数据和调研资料，采用定量与定性相结合的方法，系统分析了商业景观照明行业的现状和未来趋势。通过对行业的长期跟踪研究，报告提供了清晰的市场分析和趋势预测，帮助投资者更好地理解行业投资价值。同时，结合商业景观照明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商业景观照明市场概述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按照不同产品类型，商业景观照明主要可以分为如下几个类别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全球不同产品类型商业景观照明销售额增长趋势2020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电源供电</w:t>
      </w:r>
      <w:r>
        <w:rPr>
          <w:rFonts w:hint="eastAsia"/>
        </w:rPr>
        <w:br/>
      </w:r>
      <w:r>
        <w:rPr>
          <w:rFonts w:hint="eastAsia"/>
        </w:rPr>
        <w:t>　　　　1.2.3 太阳能供电</w:t>
      </w:r>
      <w:r>
        <w:rPr>
          <w:rFonts w:hint="eastAsia"/>
        </w:rPr>
        <w:br/>
      </w:r>
      <w:r>
        <w:rPr>
          <w:rFonts w:hint="eastAsia"/>
        </w:rPr>
        <w:t>　　1.3 从不同应用，商业景观照明主要包括如下几个方面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全球不同应用商业景观照明销售额增长趋势2020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硬景观</w:t>
      </w:r>
      <w:r>
        <w:rPr>
          <w:rFonts w:hint="eastAsia"/>
        </w:rPr>
        <w:br/>
      </w:r>
      <w:r>
        <w:rPr>
          <w:rFonts w:hint="eastAsia"/>
        </w:rPr>
        <w:t>　　　　1.3.3 道路照明</w:t>
      </w:r>
      <w:r>
        <w:rPr>
          <w:rFonts w:hint="eastAsia"/>
        </w:rPr>
        <w:br/>
      </w:r>
      <w:r>
        <w:rPr>
          <w:rFonts w:hint="eastAsia"/>
        </w:rPr>
        <w:t>　　　　1.3.4 景点照明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商业景观照明行业背景、发展历史、现状及趋势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商业景观照明行业目前现状分析</w:t>
      </w:r>
      <w:r>
        <w:rPr>
          <w:rFonts w:hint="eastAsia"/>
        </w:rPr>
        <w:br/>
      </w:r>
      <w:r>
        <w:rPr>
          <w:rFonts w:hint="eastAsia"/>
        </w:rPr>
        <w:t>　　　　1.4.2 商业景观照明发展趋势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全球商业景观照明总体规模分析</w:t>
      </w:r>
      <w:r>
        <w:rPr>
          <w:rFonts w:hint="eastAsia"/>
        </w:rPr>
        <w:br/>
      </w:r>
      <w:r>
        <w:rPr>
          <w:rFonts w:hint="eastAsia"/>
        </w:rPr>
        <w:t>　　2.1 全球商业景观照明供需现状及预测（2020-2031）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全球商业景观照明产能、产量、产能利用率及发展趋势（2020-2031）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全球商业景观照明产量、需求量及发展趋势（2020-2031）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全球主要地区商业景观照明产量及发展趋势（2020-2031）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全球主要地区商业景观照明产量（2020-2025）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全球主要地区商业景观照明产量（2026-2031）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全球主要地区商业景观照明产量市场份额（2020-2031）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中国商业景观照明供需现状及预测（2020-2031）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中国商业景观照明产能、产量、产能利用率及发展趋势（2020-2031）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中国商业景观照明产量、市场需求量及发展趋势（2020-2031）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全球商业景观照明销量及销售额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全球市场商业景观照明销售额（2020-2031）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全球市场商业景观照明销量（2020-2031）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全球市场商业景观照明价格趋势（2020-2031）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全球商业景观照明主要地区分析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全球主要地区商业景观照明市场规模分析：2020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全球主要地区商业景观照明销售收入及市场份额（2020-2025年）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全球主要地区商业景观照明销售收入预测（2026-2031年）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全球主要地区商业景观照明销量分析：2020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全球主要地区商业景观照明销量及市场份额（2020-2025年）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全球主要地区商业景观照明销量及市场份额预测（2026-2031）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北美市场商业景观照明销量、收入及增长率（2020-2031）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欧洲市场商业景观照明销量、收入及增长率（2020-2031）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中国市场商业景观照明销量、收入及增长率（2020-2031）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日本市场商业景观照明销量、收入及增长率（2020-2031）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东南亚市场商业景观照明销量、收入及增长率（2020-2031）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印度市场商业景观照明销量、收入及增长率（2020-2031）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全球市场主要厂商商业景观照明产能市场份额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全球市场主要厂商商业景观照明销量（2020-2025）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全球市场主要厂商商业景观照明销量（2020-2025）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全球市场主要厂商商业景观照明销售收入（2020-2025）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全球市场主要厂商商业景观照明销售价格（2020-2025）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2024年全球主要生产商商业景观照明收入排名</w:t>
      </w:r>
      <w:r>
        <w:rPr>
          <w:rFonts w:hint="eastAsia"/>
        </w:rPr>
        <w:br/>
      </w:r>
      <w:r>
        <w:rPr>
          <w:rFonts w:hint="eastAsia"/>
        </w:rPr>
        <w:t>　　4.3 中国市场主要厂商商业景观照明销量（2020-2025）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中国市场主要厂商商业景观照明销量（2020-2025）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中国市场主要厂商商业景观照明销售收入（2020-2025）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2024年中国主要生产商商业景观照明收入排名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中国市场主要厂商商业景观照明销售价格（2020-2025）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全球主要厂商商业景观照明总部及产地分布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全球主要厂商成立时间及商业景观照明商业化日期</w:t>
      </w:r>
      <w:r>
        <w:rPr>
          <w:rFonts w:hint="eastAsia"/>
        </w:rPr>
        <w:br/>
      </w:r>
      <w:r>
        <w:rPr>
          <w:rFonts w:hint="eastAsia"/>
        </w:rPr>
        <w:t>　　4.6 全球主要厂商商业景观照明产品类型及应用</w:t>
      </w:r>
      <w:r>
        <w:rPr>
          <w:rFonts w:hint="eastAsia"/>
        </w:rPr>
        <w:br/>
      </w:r>
      <w:r>
        <w:rPr>
          <w:rFonts w:hint="eastAsia"/>
        </w:rPr>
        <w:t>　　4.7 商业景观照明行业集中度、竞争程度分析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商业景观照明行业集中度分析：2024年全球Top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全球商业景观照明第一梯队、第二梯队和第三梯队生产商（品牌）及市场份额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商业景观照明销量、收入、价格及毛利率（2020-2025）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商业景观照明销量、收入、价格及毛利率（2020-2025）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商业景观照明销量、收入、价格及毛利率（2020-2025）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商业景观照明销量、收入、价格及毛利率（2020-2025）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商业景观照明销量、收入、价格及毛利率（2020-2025）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商业景观照明销量、收入、价格及毛利率（2020-2025）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商业景观照明销量、收入、价格及毛利率（2020-2025）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商业景观照明销量、收入、价格及毛利率（2020-2025）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商业景观照明销量、收入、价格及毛利率（2020-2025）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商业景观照明销量、收入、价格及毛利率（2020-2025）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商业景观照明销量、收入、价格及毛利率（2020-2025）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商业景观照明销量、收入、价格及毛利率（2020-2025）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商业景观照明销量、收入、价格及毛利率（2020-2025）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商业景观照明销量、收入、价格及毛利率（2020-2025）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商业景观照明销量、收入、价格及毛利率（2020-2025）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商业景观照明销量、收入、价格及毛利率（2020-2025）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商业景观照明销量、收入、价格及毛利率（2020-2025）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不同产品类型商业景观照明分析</w:t>
      </w:r>
      <w:r>
        <w:rPr>
          <w:rFonts w:hint="eastAsia"/>
        </w:rPr>
        <w:br/>
      </w:r>
      <w:r>
        <w:rPr>
          <w:rFonts w:hint="eastAsia"/>
        </w:rPr>
        <w:t>　　6.1 全球不同产品类型商业景观照明销量（2020-2031）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全球不同产品类型商业景观照明销量及市场份额（2020-2025）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全球不同产品类型商业景观照明销量预测（2026-2031）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全球不同产品类型商业景观照明收入（2020-2031）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全球不同产品类型商业景观照明收入及市场份额（2020-2025）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全球不同产品类型商业景观照明收入预测（2026-2031）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全球不同产品类型商业景观照明价格走势（2020-2031）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不同应用商业景观照明分析</w:t>
      </w:r>
      <w:r>
        <w:rPr>
          <w:rFonts w:hint="eastAsia"/>
        </w:rPr>
        <w:br/>
      </w:r>
      <w:r>
        <w:rPr>
          <w:rFonts w:hint="eastAsia"/>
        </w:rPr>
        <w:t>　　7.1 全球不同应用商业景观照明销量（2020-2031）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全球不同应用商业景观照明销量及市场份额（2020-2025）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全球不同应用商业景观照明销量预测（2026-2031）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全球不同应用商业景观照明收入（2020-2031）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全球不同应用商业景观照明收入及市场份额（2020-2025）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全球不同应用商业景观照明收入预测（2026-2031）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全球不同应用商业景观照明价格走势（2020-2031）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商业景观照明产业链分析</w:t>
      </w:r>
      <w:r>
        <w:rPr>
          <w:rFonts w:hint="eastAsia"/>
        </w:rPr>
        <w:br/>
      </w:r>
      <w:r>
        <w:rPr>
          <w:rFonts w:hint="eastAsia"/>
        </w:rPr>
        <w:t>　　8.2 商业景观照明工艺制造技术分析</w:t>
      </w:r>
      <w:r>
        <w:rPr>
          <w:rFonts w:hint="eastAsia"/>
        </w:rPr>
        <w:br/>
      </w:r>
      <w:r>
        <w:rPr>
          <w:rFonts w:hint="eastAsia"/>
        </w:rPr>
        <w:t>　　8.3 商业景观照明产业上游供应分析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商业景观照明下游客户分析</w:t>
      </w:r>
      <w:r>
        <w:rPr>
          <w:rFonts w:hint="eastAsia"/>
        </w:rPr>
        <w:br/>
      </w:r>
      <w:r>
        <w:rPr>
          <w:rFonts w:hint="eastAsia"/>
        </w:rPr>
        <w:t>　　8.5 商业景观照明销售渠道分析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商业景观照明行业发展机遇及主要驱动因素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商业景观照明行业发展面临的风险</w:t>
      </w:r>
      <w:r>
        <w:rPr>
          <w:rFonts w:hint="eastAsia"/>
        </w:rPr>
        <w:br/>
      </w:r>
      <w:r>
        <w:rPr>
          <w:rFonts w:hint="eastAsia"/>
        </w:rPr>
        <w:t>　　9.3 商业景观照明行业政策分析</w:t>
      </w:r>
      <w:r>
        <w:rPr>
          <w:rFonts w:hint="eastAsia"/>
        </w:rPr>
        <w:br/>
      </w:r>
      <w:r>
        <w:rPr>
          <w:rFonts w:hint="eastAsia"/>
        </w:rPr>
        <w:t>　　9.4 商业景观照明中国企业SWOT分析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全球不同产品类型商业景观照明销售额增长（CAGR）趋势2020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商业景观照明行业目前发展现状</w:t>
      </w:r>
      <w:r>
        <w:rPr>
          <w:rFonts w:hint="eastAsia"/>
        </w:rPr>
        <w:br/>
      </w:r>
      <w:r>
        <w:rPr>
          <w:rFonts w:hint="eastAsia"/>
        </w:rPr>
        <w:t>　　表 4： 商业景观照明发展趋势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全球主要地区商业景观照明产量增速（CAGR）：（2020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全球主要地区商业景观照明产量（2020-2025）&amp;（千件）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全球主要地区商业景观照明产量（2026-2031）&amp;（千件）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全球主要地区商业景观照明产量市场份额（2020-2025）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全球主要地区商业景观照明产量（2026-2031）&amp;（千件）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全球主要地区商业景观照明销售收入增速：（2020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全球主要地区商业景观照明销售收入（2020-2025）&amp;（百万美元）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全球主要地区商业景观照明销售收入市场份额（2020-2025）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全球主要地区商业景观照明收入（2026-2031）&amp;（百万美元）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全球主要地区商业景观照明收入市场份额（2026-2031）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全球主要地区商业景观照明销量（千件）：2020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全球主要地区商业景观照明销量（2020-2025）&amp;（千件）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全球主要地区商业景观照明销量市场份额（2020-2025）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全球主要地区商业景观照明销量（2026-2031）&amp;（千件）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全球主要地区商业景观照明销量份额（2026-2031）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全球市场主要厂商商业景观照明产能（2024-2025）&amp;（千件）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全球市场主要厂商商业景观照明销量（2020-2025）&amp;（千件）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全球市场主要厂商商业景观照明销量市场份额（2020-2025）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全球市场主要厂商商业景观照明销售收入（2020-2025）&amp;（百万美元）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全球市场主要厂商商业景观照明销售收入市场份额（2020-2025）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全球市场主要厂商商业景观照明销售价格（2020-2025）&amp;（美元/件）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2024年全球主要生产商商业景观照明收入排名（百万美元）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中国市场主要厂商商业景观照明销量（2020-2025）&amp;（千件）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中国市场主要厂商商业景观照明销量市场份额（2020-2025）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中国市场主要厂商商业景观照明销售收入（2020-2025）&amp;（百万美元）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中国市场主要厂商商业景观照明销售收入市场份额（2020-2025）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2024年中国主要生产商商业景观照明收入排名（百万美元）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中国市场主要厂商商业景观照明销售价格（2020-2025）&amp;（美元/件）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全球主要厂商商业景观照明总部及产地分布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全球主要厂商成立时间及商业景观照明商业化日期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全球主要厂商商业景观照明产品类型及应用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2024年全球商业景观照明主要厂商市场地位（第一梯队、第二梯队和第三梯队）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全球商业景观照明市场投资、并购等现状分析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商业景观照明销量（千件）、收入（百万美元）、价格（美元/件）及毛利率（2020-2025）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商业景观照明销量（千件）、收入（百万美元）、价格（美元/件）及毛利率（2020-2025）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商业景观照明销量（千件）、收入（百万美元）、价格（美元/件）及毛利率（2020-2025）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商业景观照明销量（千件）、收入（百万美元）、价格（美元/件）及毛利率（2020-2025）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商业景观照明销量（千件）、收入（百万美元）、价格（美元/件）及毛利率（2020-2025）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商业景观照明销量（千件）、收入（百万美元）、价格（美元/件）及毛利率（2020-2025）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商业景观照明销量（千件）、收入（百万美元）、价格（美元/件）及毛利率（2020-2025）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商业景观照明销量（千件）、收入（百万美元）、价格（美元/件）及毛利率（2020-2025）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商业景观照明销量（千件）、收入（百万美元）、价格（美元/件）及毛利率（2020-2025）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商业景观照明销量（千件）、收入（百万美元）、价格（美元/件）及毛利率（2020-2025）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商业景观照明销量（千件）、收入（百万美元）、价格（美元/件）及毛利率（2020-2025）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商业景观照明销量（千件）、收入（百万美元）、价格（美元/件）及毛利率（2020-2025）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商业景观照明销量（千件）、收入（百万美元）、价格（美元/件）及毛利率（2020-2025）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商业景观照明销量（千件）、收入（百万美元）、价格（美元/件）及毛利率（2020-2025）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商业景观照明销量（千件）、收入（百万美元）、价格（美元/件）及毛利率（2020-2025）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商业景观照明销量（千件）、收入（百万美元）、价格（美元/件）及毛利率（2020-2025）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商业景观照明生产基地、销售区域、竞争对手及市场地位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商业景观照明产品规格、参数及市场应用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商业景观照明销量（千件）、收入（百万美元）、价格（美元/件）及毛利率（2020-2025）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全球不同产品类型商业景观照明销量（2020-2025年）&amp;（千件）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全球不同产品类型商业景观照明销量市场份额（2020-2025）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全球不同产品类型商业景观照明销量预测（2026-2031）&amp;（千件）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全球市场不同产品类型商业景观照明销量市场份额预测（2026-2031）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全球不同产品类型商业景观照明收入（2020-2025年）&amp;（百万美元）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全球不同产品类型商业景观照明收入市场份额（2020-2025）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全球不同产品类型商业景观照明收入预测（2026-2031）&amp;（百万美元）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全球不同产品类型商业景观照明收入市场份额预测（2026-2031）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全球不同应用商业景观照明销量（2020-2025年）&amp;（千件）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全球不同应用商业景观照明销量市场份额（2020-2025）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全球不同应用商业景观照明销量预测（2026-2031）&amp;（千件）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全球市场不同应用商业景观照明销量市场份额预测（2026-2031）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全球不同应用商业景观照明收入（2020-2025年）&amp;（百万美元）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全球不同应用商业景观照明收入市场份额（2020-2025）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全球不同应用商业景观照明收入预测（2026-2031）&amp;（百万美元）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全球不同应用商业景观照明收入市场份额预测（2026-2031）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商业景观照明上游原料供应商及联系方式列表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商业景观照明典型客户列表</w:t>
      </w:r>
      <w:r>
        <w:rPr>
          <w:rFonts w:hint="eastAsia"/>
        </w:rPr>
        <w:br/>
      </w:r>
      <w:r>
        <w:rPr>
          <w:rFonts w:hint="eastAsia"/>
        </w:rPr>
        <w:t>　　表 141： 商业景观照明主要销售模式及销售渠道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商业景观照明行业发展机遇及主要驱动因素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商业景观照明行业发展面临的风险</w:t>
      </w:r>
      <w:r>
        <w:rPr>
          <w:rFonts w:hint="eastAsia"/>
        </w:rPr>
        <w:br/>
      </w:r>
      <w:r>
        <w:rPr>
          <w:rFonts w:hint="eastAsia"/>
        </w:rPr>
        <w:t>　　表 144： 商业景观照明行业政策分析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商业景观照明产品图片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全球不同产品类型商业景观照明销售额2020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全球不同产品类型商业景观照明市场份额2024 &amp; 2031</w:t>
      </w:r>
      <w:r>
        <w:rPr>
          <w:rFonts w:hint="eastAsia"/>
        </w:rPr>
        <w:br/>
      </w:r>
      <w:r>
        <w:rPr>
          <w:rFonts w:hint="eastAsia"/>
        </w:rPr>
        <w:t>　　图 4： 电源供电产品图片</w:t>
      </w:r>
      <w:r>
        <w:rPr>
          <w:rFonts w:hint="eastAsia"/>
        </w:rPr>
        <w:br/>
      </w:r>
      <w:r>
        <w:rPr>
          <w:rFonts w:hint="eastAsia"/>
        </w:rPr>
        <w:t>　　图 5： 太阳能供电产品图片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全球不同应用商业景观照明市场份额2024 &amp; 2031</w:t>
      </w:r>
      <w:r>
        <w:rPr>
          <w:rFonts w:hint="eastAsia"/>
        </w:rPr>
        <w:br/>
      </w:r>
      <w:r>
        <w:rPr>
          <w:rFonts w:hint="eastAsia"/>
        </w:rPr>
        <w:t>　　图 8： 硬景观</w:t>
      </w:r>
      <w:r>
        <w:rPr>
          <w:rFonts w:hint="eastAsia"/>
        </w:rPr>
        <w:br/>
      </w:r>
      <w:r>
        <w:rPr>
          <w:rFonts w:hint="eastAsia"/>
        </w:rPr>
        <w:t>　　图 9： 道路照明</w:t>
      </w:r>
      <w:r>
        <w:rPr>
          <w:rFonts w:hint="eastAsia"/>
        </w:rPr>
        <w:br/>
      </w:r>
      <w:r>
        <w:rPr>
          <w:rFonts w:hint="eastAsia"/>
        </w:rPr>
        <w:t>　　图 10： 景点照明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全球商业景观照明产能、产量、产能利用率及发展趋势（2020-2031）&amp;（千件）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全球商业景观照明产量、需求量及发展趋势（2020-2031）&amp;（千件）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全球主要地区商业景观照明产量（2020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全球主要地区商业景观照明产量市场份额（2020-2031）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中国商业景观照明产能、产量、产能利用率及发展趋势（2020-2031）&amp;（千件）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中国商业景观照明产量、市场需求量及发展趋势（2020-2031）&amp;（千件）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全球商业景观照明市场销售额及增长率：（2020-2031）&amp;（百万美元）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全球市场商业景观照明市场规模：2020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全球市场商业景观照明销量及增长率（2020-2031）&amp;（千件）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全球市场商业景观照明价格趋势（2020-2031）&amp;（美元/件）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全球主要地区商业景观照明销售收入（2020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全球主要地区商业景观照明销售收入市场份额（2020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北美市场商业景观照明销量及增长率（2020-2031）&amp;（千件）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北美市场商业景观照明收入及增长率（2020-2031）&amp;（百万美元）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欧洲市场商业景观照明销量及增长率（2020-2031）&amp;（千件）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欧洲市场商业景观照明收入及增长率（2020-2031）&amp;（百万美元）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中国市场商业景观照明销量及增长率（2020-2031）&amp;（千件）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中国市场商业景观照明收入及增长率（2020-2031）&amp;（百万美元）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日本市场商业景观照明销量及增长率（2020-2031）&amp;（千件）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日本市场商业景观照明收入及增长率（2020-2031）&amp;（百万美元）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东南亚市场商业景观照明销量及增长率（2020-2031）&amp;（千件）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东南亚市场商业景观照明收入及增长率（2020-2031）&amp;（百万美元）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印度市场商业景观照明销量及增长率（2020-2031）&amp;（千件）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印度市场商业景观照明收入及增长率（2020-2031）&amp;（百万美元）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2024年全球市场主要厂商商业景观照明销量市场份额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2024年全球市场主要厂商商业景观照明收入市场份额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2024年中国市场主要厂商商业景观照明销量市场份额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2024年中国市场主要厂商商业景观照明收入市场份额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2024年全球前五大生产商商业景观照明市场份额</w:t>
      </w:r>
      <w:r>
        <w:rPr>
          <w:rFonts w:hint="eastAsia"/>
        </w:rPr>
        <w:br/>
      </w:r>
      <w:r>
        <w:rPr>
          <w:rFonts w:hint="eastAsia"/>
        </w:rPr>
        <w:t>　　图 41： 2024年全球商业景观照明第一梯队、第二梯队和第三梯队厂商及市场份额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全球不同产品类型商业景观照明价格走势（2020-2031）&amp;（美元/件）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全球不同应用商业景观照明价格走势（2020-2031）&amp;（美元/件）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商业景观照明产业链</w:t>
      </w:r>
      <w:r>
        <w:rPr>
          <w:rFonts w:hint="eastAsia"/>
        </w:rPr>
        <w:br/>
      </w:r>
      <w:r>
        <w:rPr>
          <w:rFonts w:hint="eastAsia"/>
        </w:rPr>
        <w:t>　　图 45： 商业景观照明中国企业SWOT分析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e7ccebf204941" w:history="1">
        <w:r>
          <w:rPr>
            <w:rStyle w:val="Hyperlink"/>
          </w:rPr>
          <w:t>2025-2031年全球与中国商业景观照明行业现状调研及发展前景预测报告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e7ccebf204941" w:history="1">
        <w:r>
          <w:rPr>
            <w:rStyle w:val="Hyperlink"/>
          </w:rPr>
          <w:t>https://www.20087.com/1/95/ShangYeJingGuanZhaoMingDeXianZhuangYuQianJing.html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c5a7d53ed4959" w:history="1">
      <w:r>
        <w:rPr>
          <w:rStyle w:val="Hyperlink"/>
        </w:rPr>
        <w:t>2025-2031年全球与中国商业景观照明行业现状调研及发展前景预测报告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hangYeJingGuanZhaoMingDeXianZhuangYuQianJing.html" TargetMode="External" Id="R86ce7ccebf20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hangYeJingGuanZhaoMingDeXianZhuangYuQianJing.html" TargetMode="External" Id="R4a9c5a7d53ed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2025-02-24T08:03:08Z</dcterms:created>
  <dcterms:modified xsi:type="dcterms:W3CDTF">2025-02-24T09:03:08Z</dcterms:modified>
  <dc:subject>2025-2031年全球与中国商业景观照明行业现状调研及发展前景预测报告</dc:subject>
  <dc:title>2025-2031年全球与中国商业景观照明行业现状调研及发展前景预测报告</dc:title>
  <cp:keywords>2025-2031年全球与中国商业景观照明行业现状调研及发展前景预测报告</cp:keywords>
  <dc:description>2025-2031年全球与中国商业景观照明行业现状调研及发展前景预测报告</dc:description>
</cp:coreProperties>
</file>