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946250ca44070" w:history="1">
              <w:r>
                <w:rPr>
                  <w:rStyle w:val="Hyperlink"/>
                </w:rPr>
                <w:t>2025-2031年全球与中国木材加热颗粒市场现状调研及前景趋势分析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946250ca44070" w:history="1">
              <w:r>
                <w:rPr>
                  <w:rStyle w:val="Hyperlink"/>
                </w:rPr>
                <w:t>2025-2031年全球与中国木材加热颗粒市场现状调研及前景趋势分析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946250ca44070" w:history="1">
                <w:r>
                  <w:rPr>
                    <w:rStyle w:val="Hyperlink"/>
                  </w:rPr>
                  <w:t>https://www.20087.com/2/95/MuCaiJiaReKeLiHangYeFaZhanQianJing.html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热颗粒是以林业剩余物、木屑、刨花等生物质为原料，经过粉碎、干燥、压缩成型制成的清洁能源产品，主要用于家庭取暖、工业锅炉及区域供热系统。目前该类产品已在欧洲、北美等地广泛应用，作为替代煤炭、天然气的低碳燃料之一。随着全球能源结构转型加速，木材加热颗粒因其可再生性、低硫排放与碳中和特性受到政策鼓励与市场关注。主流产品在密度、热值、燃烧效率等方面不断优化，部分型号还添加助燃剂以提升燃烧性能。然而，原料供应受季节与林木采伐政策影响较大，且储运过程中易吸湿结块，影响产品质量稳定性。</w:t>
      </w:r>
      <w:r>
        <w:rPr>
          <w:rFonts w:hint="eastAsia"/>
        </w:rPr>
        <w:br/>
      </w:r>
      <w:r>
        <w:rPr>
          <w:rFonts w:hint="eastAsia"/>
        </w:rPr>
        <w:t>　　未来，木材加热颗粒将向高效能、标准化与绿色供应链方向发展。随着燃烧设备与炉具技术的进步，颗粒燃料将更注重与新型高效锅炉的匹配性，提升能量转化率并减少颗粒物排放。同时，行业标准化建设将加快，推动统一质量检测体系与环保认证机制，增强国际市场流通能力。在原料端，企业或将加大非木质生物质（如农作物秸秆、园林废弃物）的利用比例，拓展原料来源并降低对森林资源的依赖。此外，碳交易市场的完善也可能进一步提升木材加热颗粒的经济价值，助力其实现规模化应用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946250ca44070" w:history="1">
        <w:r>
          <w:rPr>
            <w:rStyle w:val="Hyperlink"/>
          </w:rPr>
          <w:t>2025-2031年全球与中国木材加热颗粒市场现状调研及前景趋势分析</w:t>
        </w:r>
      </w:hyperlink>
      <w:r>
        <w:rPr>
          <w:rFonts w:hint="eastAsia"/>
        </w:rPr>
        <w:t>》全面梳理了木材加热颗粒产业链，结合市场需求和市场规模等数据，深入剖析木材加热颗粒行业现状。报告详细探讨了木材加热颗粒市场竞争格局，重点关注重点企业及其品牌影响力，并分析了木材加热颗粒价格机制和细分市场特征。通过对木材加热颗粒技术现状及未来方向的评估，报告展望了木材加热颗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木材加热颗粒市场概述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按照不同产品类型，木材加热颗粒主要可以分为如下几个类别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全球不同产品类型木材加热颗粒销售额增长趋势2020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标准木材加热颗粒</w:t>
      </w:r>
      <w:r>
        <w:rPr>
          <w:rFonts w:hint="eastAsia"/>
        </w:rPr>
        <w:br/>
      </w:r>
      <w:r>
        <w:rPr>
          <w:rFonts w:hint="eastAsia"/>
        </w:rPr>
        <w:t>　　　　1.2.3 优质木材加热颗粒</w:t>
      </w:r>
      <w:r>
        <w:rPr>
          <w:rFonts w:hint="eastAsia"/>
        </w:rPr>
        <w:br/>
      </w:r>
      <w:r>
        <w:rPr>
          <w:rFonts w:hint="eastAsia"/>
        </w:rPr>
        <w:t>　　　　1.2.4 超优质木材加热颗粒</w:t>
      </w:r>
      <w:r>
        <w:rPr>
          <w:rFonts w:hint="eastAsia"/>
        </w:rPr>
        <w:br/>
      </w:r>
      <w:r>
        <w:rPr>
          <w:rFonts w:hint="eastAsia"/>
        </w:rPr>
        <w:t>　　1.3 从不同应用，木材加热颗粒主要包括如下几个方面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全球不同应用木材加热颗粒销售额增长趋势2020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发电</w:t>
      </w:r>
      <w:r>
        <w:rPr>
          <w:rFonts w:hint="eastAsia"/>
        </w:rPr>
        <w:br/>
      </w:r>
      <w:r>
        <w:rPr>
          <w:rFonts w:hint="eastAsia"/>
        </w:rPr>
        <w:t>　　　　1.3.3 工业炉</w:t>
      </w:r>
      <w:r>
        <w:rPr>
          <w:rFonts w:hint="eastAsia"/>
        </w:rPr>
        <w:br/>
      </w:r>
      <w:r>
        <w:rPr>
          <w:rFonts w:hint="eastAsia"/>
        </w:rPr>
        <w:t>　　　　1.3.4 民用</w:t>
      </w:r>
      <w:r>
        <w:rPr>
          <w:rFonts w:hint="eastAsia"/>
        </w:rPr>
        <w:br/>
      </w:r>
      <w:r>
        <w:rPr>
          <w:rFonts w:hint="eastAsia"/>
        </w:rPr>
        <w:t>　　　　1.3.5 其他的</w:t>
      </w:r>
      <w:r>
        <w:rPr>
          <w:rFonts w:hint="eastAsia"/>
        </w:rPr>
        <w:br/>
      </w:r>
      <w:r>
        <w:rPr>
          <w:rFonts w:hint="eastAsia"/>
        </w:rPr>
        <w:t>　　1.4 木材加热颗粒行业背景、发展历史、现状及趋势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木材加热颗粒行业目前现状分析</w:t>
      </w:r>
      <w:r>
        <w:rPr>
          <w:rFonts w:hint="eastAsia"/>
        </w:rPr>
        <w:br/>
      </w:r>
      <w:r>
        <w:rPr>
          <w:rFonts w:hint="eastAsia"/>
        </w:rPr>
        <w:t>　　　　1.4.2 木材加热颗粒发展趋势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全球木材加热颗粒总体规模分析</w:t>
      </w:r>
      <w:r>
        <w:rPr>
          <w:rFonts w:hint="eastAsia"/>
        </w:rPr>
        <w:br/>
      </w:r>
      <w:r>
        <w:rPr>
          <w:rFonts w:hint="eastAsia"/>
        </w:rPr>
        <w:t>　　2.1 全球木材加热颗粒供需现状及预测（2020-2031）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全球木材加热颗粒产能、产量、产能利用率及发展趋势（2020-2031）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全球木材加热颗粒产量、需求量及发展趋势（2020-2031）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全球主要地区木材加热颗粒产量及发展趋势（2020-2031）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全球主要地区木材加热颗粒产量（2020-2025）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全球主要地区木材加热颗粒产量（2026-2031）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全球主要地区木材加热颗粒产量市场份额（2020-2031）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中国木材加热颗粒供需现状及预测（2020-2031）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中国木材加热颗粒产能、产量、产能利用率及发展趋势（2020-2031）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中国木材加热颗粒产量、市场需求量及发展趋势（2020-2031）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全球木材加热颗粒销量及销售额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全球市场木材加热颗粒销售额（2020-2031）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全球市场木材加热颗粒销量（2020-2031）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全球市场木材加热颗粒价格趋势（2020-2031）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全球木材加热颗粒主要地区分析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全球主要地区木材加热颗粒市场规模分析：2020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全球主要地区木材加热颗粒销售收入及市场份额（2020-2025年）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全球主要地区木材加热颗粒销售收入预测（2026-2031年）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全球主要地区木材加热颗粒销量分析：2020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全球主要地区木材加热颗粒销量及市场份额（2020-2025年）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全球主要地区木材加热颗粒销量及市场份额预测（2026-2031）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北美市场木材加热颗粒销量、收入及增长率（2020-2031）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欧洲市场木材加热颗粒销量、收入及增长率（2020-2031）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中国市场木材加热颗粒销量、收入及增长率（2020-2031）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日本市场木材加热颗粒销量、收入及增长率（2020-2031）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东南亚市场木材加热颗粒销量、收入及增长率（2020-2031）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印度市场木材加热颗粒销量、收入及增长率（2020-2031）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全球市场主要厂商木材加热颗粒产能市场份额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全球市场主要厂商木材加热颗粒销量（2020-2025）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全球市场主要厂商木材加热颗粒销量（2020-2025）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全球市场主要厂商木材加热颗粒销售收入（2020-2025）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全球市场主要厂商木材加热颗粒销售价格（2020-2025）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2024年全球主要生产商木材加热颗粒收入排名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中国市场主要厂商木材加热颗粒销量（2020-2025）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中国市场主要厂商木材加热颗粒销量（2020-2025）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中国市场主要厂商木材加热颗粒销售收入（2020-2025）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2024年中国主要生产商木材加热颗粒收入排名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中国市场主要厂商木材加热颗粒销售价格（2020-2025）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全球主要厂商木材加热颗粒总部及产地分布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全球主要厂商成立时间及木材加热颗粒商业化日期</w:t>
      </w:r>
      <w:r>
        <w:rPr>
          <w:rFonts w:hint="eastAsia"/>
        </w:rPr>
        <w:br/>
      </w:r>
      <w:r>
        <w:rPr>
          <w:rFonts w:hint="eastAsia"/>
        </w:rPr>
        <w:t>　　4.6 全球主要厂商木材加热颗粒产品类型及应用</w:t>
      </w:r>
      <w:r>
        <w:rPr>
          <w:rFonts w:hint="eastAsia"/>
        </w:rPr>
        <w:br/>
      </w:r>
      <w:r>
        <w:rPr>
          <w:rFonts w:hint="eastAsia"/>
        </w:rPr>
        <w:t>　　4.7 木材加热颗粒行业集中度、竞争程度分析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木材加热颗粒行业集中度分析：2024年全球Top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全球木材加热颗粒第一梯队、第二梯队和第三梯队生产商（品牌）及市场份额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木材加热颗粒销量、收入、价格及毛利率（2020-2025）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木材加热颗粒销量、收入、价格及毛利率（2020-2025）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木材加热颗粒销量、收入、价格及毛利率（2020-2025）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木材加热颗粒销量、收入、价格及毛利率（2020-2025）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木材加热颗粒销量、收入、价格及毛利率（2020-2025）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木材加热颗粒销量、收入、价格及毛利率（2020-2025）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木材加热颗粒销量、收入、价格及毛利率（2020-2025）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木材加热颗粒销量、收入、价格及毛利率（2020-2025）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木材加热颗粒销量、收入、价格及毛利率（2020-2025）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木材加热颗粒销量、收入、价格及毛利率（2020-2025）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木材加热颗粒销量、收入、价格及毛利率（2020-2025）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木材加热颗粒销量、收入、价格及毛利率（2020-2025）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木材加热颗粒销量、收入、价格及毛利率（2020-2025）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木材加热颗粒销量、收入、价格及毛利率（2020-2025）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木材加热颗粒销量、收入、价格及毛利率（2020-2025）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木材加热颗粒销量、收入、价格及毛利率（2020-2025）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木材加热颗粒销量、收入、价格及毛利率（2020-2025）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木材加热颗粒销量、收入、价格及毛利率（2020-2025）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木材加热颗粒销量、收入、价格及毛利率（2020-2025）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木材加热颗粒销量、收入、价格及毛利率（2020-2025）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木材加热颗粒销量、收入、价格及毛利率（2020-2025）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木材加热颗粒销量、收入、价格及毛利率（2020-2025）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木材加热颗粒销量、收入、价格及毛利率（2020-2025）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木材加热颗粒销量、收入、价格及毛利率（2020-2025）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木材加热颗粒销量、收入、价格及毛利率（2020-2025）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木材加热颗粒销量、收入、价格及毛利率（2020-2025）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不同产品类型木材加热颗粒分析</w:t>
      </w:r>
      <w:r>
        <w:rPr>
          <w:rFonts w:hint="eastAsia"/>
        </w:rPr>
        <w:br/>
      </w:r>
      <w:r>
        <w:rPr>
          <w:rFonts w:hint="eastAsia"/>
        </w:rPr>
        <w:t>　　6.1 全球不同产品类型木材加热颗粒销量（2020-2031）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全球不同产品类型木材加热颗粒销量及市场份额（2020-2025）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全球不同产品类型木材加热颗粒销量预测（2026-2031）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全球不同产品类型木材加热颗粒收入（2020-2031）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全球不同产品类型木材加热颗粒收入及市场份额（2020-2025）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全球不同产品类型木材加热颗粒收入预测（2026-2031）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全球不同产品类型木材加热颗粒价格走势（2020-2031）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不同应用木材加热颗粒分析</w:t>
      </w:r>
      <w:r>
        <w:rPr>
          <w:rFonts w:hint="eastAsia"/>
        </w:rPr>
        <w:br/>
      </w:r>
      <w:r>
        <w:rPr>
          <w:rFonts w:hint="eastAsia"/>
        </w:rPr>
        <w:t>　　7.1 全球不同应用木材加热颗粒销量（2020-2031）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全球不同应用木材加热颗粒销量及市场份额（2020-2025）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全球不同应用木材加热颗粒销量预测（2026-2031）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全球不同应用木材加热颗粒收入（2020-2031）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全球不同应用木材加热颗粒收入及市场份额（2020-2025）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全球不同应用木材加热颗粒收入预测（2026-2031）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全球不同应用木材加热颗粒价格走势（2020-2031）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木材加热颗粒产业链分析</w:t>
      </w:r>
      <w:r>
        <w:rPr>
          <w:rFonts w:hint="eastAsia"/>
        </w:rPr>
        <w:br/>
      </w:r>
      <w:r>
        <w:rPr>
          <w:rFonts w:hint="eastAsia"/>
        </w:rPr>
        <w:t>　　8.2 木材加热颗粒工艺制造技术分析</w:t>
      </w:r>
      <w:r>
        <w:rPr>
          <w:rFonts w:hint="eastAsia"/>
        </w:rPr>
        <w:br/>
      </w:r>
      <w:r>
        <w:rPr>
          <w:rFonts w:hint="eastAsia"/>
        </w:rPr>
        <w:t>　　8.3 木材加热颗粒产业上游供应分析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木材加热颗粒下游客户分析</w:t>
      </w:r>
      <w:r>
        <w:rPr>
          <w:rFonts w:hint="eastAsia"/>
        </w:rPr>
        <w:br/>
      </w:r>
      <w:r>
        <w:rPr>
          <w:rFonts w:hint="eastAsia"/>
        </w:rPr>
        <w:t>　　8.5 木材加热颗粒销售渠道分析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木材加热颗粒行业发展机遇及主要驱动因素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木材加热颗粒行业发展面临的风险</w:t>
      </w:r>
      <w:r>
        <w:rPr>
          <w:rFonts w:hint="eastAsia"/>
        </w:rPr>
        <w:br/>
      </w:r>
      <w:r>
        <w:rPr>
          <w:rFonts w:hint="eastAsia"/>
        </w:rPr>
        <w:t>　　9.3 木材加热颗粒行业政策分析</w:t>
      </w:r>
      <w:r>
        <w:rPr>
          <w:rFonts w:hint="eastAsia"/>
        </w:rPr>
        <w:br/>
      </w:r>
      <w:r>
        <w:rPr>
          <w:rFonts w:hint="eastAsia"/>
        </w:rPr>
        <w:t>　　9.4 木材加热颗粒中国企业SWOT分析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全球不同产品类型木材加热颗粒销售额增长（CAGR）趋势2020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木材加热颗粒行业目前发展现状</w:t>
      </w:r>
      <w:r>
        <w:rPr>
          <w:rFonts w:hint="eastAsia"/>
        </w:rPr>
        <w:br/>
      </w:r>
      <w:r>
        <w:rPr>
          <w:rFonts w:hint="eastAsia"/>
        </w:rPr>
        <w:t>　　表 4： 木材加热颗粒发展趋势</w:t>
      </w:r>
      <w:r>
        <w:rPr>
          <w:rFonts w:hint="eastAsia"/>
        </w:rPr>
        <w:br/>
      </w:r>
      <w:r>
        <w:rPr>
          <w:rFonts w:hint="eastAsia"/>
        </w:rPr>
        <w:t>　　表 5： 全球主要地区木材加热颗粒产量增速（CAGR）：（2020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全球主要地区木材加热颗粒产量（2020-2025）&amp;（千吨）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全球主要地区木材加热颗粒产量（2026-2031）&amp;（千吨）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全球主要地区木材加热颗粒产量市场份额（2020-2025）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全球主要地区木材加热颗粒产量（2026-2031）&amp;（千吨）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全球主要地区木材加热颗粒销售收入增速：（2020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全球主要地区木材加热颗粒销售收入（2020-2025）&amp;（百万美元）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全球主要地区木材加热颗粒销售收入市场份额（2020-2025）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全球主要地区木材加热颗粒收入（2026-2031）&amp;（百万美元）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全球主要地区木材加热颗粒收入市场份额（2026-2031）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全球主要地区木材加热颗粒销量（千吨）：2020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全球主要地区木材加热颗粒销量（2020-2025）&amp;（千吨）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全球主要地区木材加热颗粒销量市场份额（2020-2025）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全球主要地区木材加热颗粒销量（2026-2031）&amp;（千吨）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全球主要地区木材加热颗粒销量份额（2026-2031）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全球市场主要厂商木材加热颗粒产能（2024-2025）&amp;（千吨）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全球市场主要厂商木材加热颗粒销量（2020-2025）&amp;（千吨）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全球市场主要厂商木材加热颗粒销量市场份额（2020-2025）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全球市场主要厂商木材加热颗粒销售收入（2020-2025）&amp;（百万美元）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全球市场主要厂商木材加热颗粒销售收入市场份额（2020-2025）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全球市场主要厂商木材加热颗粒销售价格（2020-2025）&amp;（美元/吨）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2024年全球主要生产商木材加热颗粒收入排名（百万美元）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中国市场主要厂商木材加热颗粒销量（2020-2025）&amp;（千吨）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中国市场主要厂商木材加热颗粒销量市场份额（2020-2025）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中国市场主要厂商木材加热颗粒销售收入（2020-2025）&amp;（百万美元）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中国市场主要厂商木材加热颗粒销售收入市场份额（2020-2025）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2024年中国主要生产商木材加热颗粒收入排名（百万美元）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中国市场主要厂商木材加热颗粒销售价格（2020-2025）&amp;（美元/吨）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全球主要厂商木材加热颗粒总部及产地分布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全球主要厂商成立时间及木材加热颗粒商业化日期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全球主要厂商木材加热颗粒产品类型及应用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2024年全球木材加热颗粒主要厂商市场地位（第一梯队、第二梯队和第三梯队）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全球木材加热颗粒市场投资、并购等现状分析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木材加热颗粒销量（千吨）、收入（百万美元）、价格（美元/吨）及毛利率（2020-2025）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木材加热颗粒销量（千吨）、收入（百万美元）、价格（美元/吨）及毛利率（2020-2025）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木材加热颗粒销量（千吨）、收入（百万美元）、价格（美元/吨）及毛利率（2020-2025）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木材加热颗粒销量（千吨）、收入（百万美元）、价格（美元/吨）及毛利率（2020-2025）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木材加热颗粒销量（千吨）、收入（百万美元）、价格（美元/吨）及毛利率（2020-2025）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木材加热颗粒销量（千吨）、收入（百万美元）、价格（美元/吨）及毛利率（2020-2025）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木材加热颗粒销量（千吨）、收入（百万美元）、价格（美元/吨）及毛利率（2020-2025）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木材加热颗粒销量（千吨）、收入（百万美元）、价格（美元/吨）及毛利率（2020-2025）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木材加热颗粒销量（千吨）、收入（百万美元）、价格（美元/吨）及毛利率（2020-2025）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木材加热颗粒销量（千吨）、收入（百万美元）、价格（美元/吨）及毛利率（2020-2025）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木材加热颗粒销量（千吨）、收入（百万美元）、价格（美元/吨）及毛利率（2020-2025）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木材加热颗粒销量（千吨）、收入（百万美元）、价格（美元/吨）及毛利率（2020-2025）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木材加热颗粒销量（千吨）、收入（百万美元）、价格（美元/吨）及毛利率（2020-2025）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木材加热颗粒销量（千吨）、收入（百万美元）、价格（美元/吨）及毛利率（2020-2025）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木材加热颗粒销量（千吨）、收入（百万美元）、价格（美元/吨）及毛利率（2020-2025）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木材加热颗粒销量（千吨）、收入（百万美元）、价格（美元/吨）及毛利率（2020-2025）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木材加热颗粒销量（千吨）、收入（百万美元）、价格（美元/吨）及毛利率（2020-2025）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木材加热颗粒销量（千吨）、收入（百万美元）、价格（美元/吨）及毛利率（2020-2025）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木材加热颗粒销量（千吨）、收入（百万美元）、价格（美元/吨）及毛利率（2020-2025）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木材加热颗粒销量（千吨）、收入（百万美元）、价格（美元/吨）及毛利率（2020-2025）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木材加热颗粒销量（千吨）、收入（百万美元）、价格（美元/吨）及毛利率（2020-2025）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木材加热颗粒销量（千吨）、收入（百万美元）、价格（美元/吨）及毛利率（2020-2025）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木材加热颗粒销量（千吨）、收入（百万美元）、价格（美元/吨）及毛利率（2020-2025）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木材加热颗粒销量（千吨）、收入（百万美元）、价格（美元/吨）及毛利率（2020-2025）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木材加热颗粒销量（千吨）、收入（百万美元）、价格（美元/吨）及毛利率（2020-2025）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木材加热颗粒生产基地、销售区域、竞争对手及市场地位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木材加热颗粒产品规格、参数及市场应用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木材加热颗粒销量（千吨）、收入（百万美元）、价格（美元/吨）及毛利率（2020-2025）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全球不同产品类型木材加热颗粒销量（2020-2025年）&amp;（千吨）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169： 全球不同产品类型木材加热颗粒销量市场份额（2020-2025）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全球不同产品类型木材加热颗粒销量预测（2026-2031）&amp;（千吨）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全球市场不同产品类型木材加热颗粒销量市场份额预测（2026-2031）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全球不同产品类型木材加热颗粒收入（2020-2025年）&amp;（百万美元）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全球不同产品类型木材加热颗粒收入市场份额（2020-2025）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全球不同产品类型木材加热颗粒收入预测（2026-2031）&amp;（百万美元）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全球不同产品类型木材加热颗粒收入市场份额预测（2026-2031）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全球不同应用木材加热颗粒销量（2020-2025年）&amp;（千吨）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177： 全球不同应用木材加热颗粒销量市场份额（2020-2025）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全球不同应用木材加热颗粒销量预测（2026-2031）&amp;（千吨）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全球市场不同应用木材加热颗粒销量市场份额预测（2026-2031）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全球不同应用木材加热颗粒收入（2020-2025年）&amp;（百万美元）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全球不同应用木材加热颗粒收入市场份额（2020-2025）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全球不同应用木材加热颗粒收入预测（2026-2031）&amp;（百万美元）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全球不同应用木材加热颗粒收入市场份额预测（2026-2031）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木材加热颗粒上游原料供应商及联系方式列表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木材加热颗粒典型客户列表</w:t>
      </w:r>
      <w:r>
        <w:rPr>
          <w:rFonts w:hint="eastAsia"/>
        </w:rPr>
        <w:br/>
      </w:r>
      <w:r>
        <w:rPr>
          <w:rFonts w:hint="eastAsia"/>
        </w:rPr>
        <w:t>　　表 186： 木材加热颗粒主要销售模式及销售渠道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木材加热颗粒行业发展机遇及主要驱动因素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木材加热颗粒行业发展面临的风险</w:t>
      </w:r>
      <w:r>
        <w:rPr>
          <w:rFonts w:hint="eastAsia"/>
        </w:rPr>
        <w:br/>
      </w:r>
      <w:r>
        <w:rPr>
          <w:rFonts w:hint="eastAsia"/>
        </w:rPr>
        <w:t>　　表 189： 木材加热颗粒行业政策分析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木材加热颗粒产品图片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全球不同产品类型木材加热颗粒销售额2020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全球不同产品类型木材加热颗粒市场份额2024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标准木材加热颗粒产品图片</w:t>
      </w:r>
      <w:r>
        <w:rPr>
          <w:rFonts w:hint="eastAsia"/>
        </w:rPr>
        <w:br/>
      </w:r>
      <w:r>
        <w:rPr>
          <w:rFonts w:hint="eastAsia"/>
        </w:rPr>
        <w:t>　　图 5： 优质木材加热颗粒产品图片</w:t>
      </w:r>
      <w:r>
        <w:rPr>
          <w:rFonts w:hint="eastAsia"/>
        </w:rPr>
        <w:br/>
      </w:r>
      <w:r>
        <w:rPr>
          <w:rFonts w:hint="eastAsia"/>
        </w:rPr>
        <w:t>　　图 6： 超优质木材加热颗粒产品图片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全球不同应用木材加热颗粒市场份额2024 &amp; 2031</w:t>
      </w:r>
      <w:r>
        <w:rPr>
          <w:rFonts w:hint="eastAsia"/>
        </w:rPr>
        <w:br/>
      </w:r>
      <w:r>
        <w:rPr>
          <w:rFonts w:hint="eastAsia"/>
        </w:rPr>
        <w:t>　　图 9： 发电</w:t>
      </w:r>
      <w:r>
        <w:rPr>
          <w:rFonts w:hint="eastAsia"/>
        </w:rPr>
        <w:br/>
      </w:r>
      <w:r>
        <w:rPr>
          <w:rFonts w:hint="eastAsia"/>
        </w:rPr>
        <w:t>　　图 10： 工业炉</w:t>
      </w:r>
      <w:r>
        <w:rPr>
          <w:rFonts w:hint="eastAsia"/>
        </w:rPr>
        <w:br/>
      </w:r>
      <w:r>
        <w:rPr>
          <w:rFonts w:hint="eastAsia"/>
        </w:rPr>
        <w:t>　　图 11： 民用</w:t>
      </w:r>
      <w:r>
        <w:rPr>
          <w:rFonts w:hint="eastAsia"/>
        </w:rPr>
        <w:br/>
      </w:r>
      <w:r>
        <w:rPr>
          <w:rFonts w:hint="eastAsia"/>
        </w:rPr>
        <w:t>　　图 12： 其他的</w:t>
      </w:r>
      <w:r>
        <w:rPr>
          <w:rFonts w:hint="eastAsia"/>
        </w:rPr>
        <w:br/>
      </w:r>
      <w:r>
        <w:rPr>
          <w:rFonts w:hint="eastAsia"/>
        </w:rPr>
        <w:t>　　图 13： 全球木材加热颗粒产能、产量、产能利用率及发展趋势（2020-2031）&amp;（千吨）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全球木材加热颗粒产量、需求量及发展趋势（2020-2031）&amp;（千吨）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全球主要地区木材加热颗粒产量（2020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全球主要地区木材加热颗粒产量市场份额（2020-2031）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中国木材加热颗粒产能、产量、产能利用率及发展趋势（2020-2031）&amp;（千吨）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中国木材加热颗粒产量、市场需求量及发展趋势（2020-2031）&amp;（千吨）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全球木材加热颗粒市场销售额及增长率：（2020-2031）&amp;（百万美元）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全球市场木材加热颗粒市场规模：2020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全球市场木材加热颗粒销量及增长率（2020-2031）&amp;（千吨）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全球市场木材加热颗粒价格趋势（2020-2031）&amp;（美元/吨）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全球主要地区木材加热颗粒销售收入（2020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全球主要地区木材加热颗粒销售收入市场份额（2020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北美市场木材加热颗粒销量及增长率（2020-2031）&amp;（千吨）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北美市场木材加热颗粒收入及增长率（2020-2031）&amp;（百万美元）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欧洲市场木材加热颗粒销量及增长率（2020-2031）&amp;（千吨）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欧洲市场木材加热颗粒收入及增长率（2020-2031）&amp;（百万美元）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中国市场木材加热颗粒销量及增长率（2020-2031）&amp;（千吨）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中国市场木材加热颗粒收入及增长率（2020-2031）&amp;（百万美元）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日本市场木材加热颗粒销量及增长率（2020-2031）&amp;（千吨）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日本市场木材加热颗粒收入及增长率（2020-2031）&amp;（百万美元）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东南亚市场木材加热颗粒销量及增长率（2020-2031）&amp;（千吨）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东南亚市场木材加热颗粒收入及增长率（2020-2031）&amp;（百万美元）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印度市场木材加热颗粒销量及增长率（2020-2031）&amp;（千吨）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印度市场木材加热颗粒收入及增长率（2020-2031）&amp;（百万美元）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2024年全球市场主要厂商木材加热颗粒销量市场份额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2024年全球市场主要厂商木材加热颗粒收入市场份额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2024年中国市场主要厂商木材加热颗粒销量市场份额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2024年中国市场主要厂商木材加热颗粒收入市场份额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2024年全球前五大生产商木材加热颗粒市场份额</w:t>
      </w:r>
      <w:r>
        <w:rPr>
          <w:rFonts w:hint="eastAsia"/>
        </w:rPr>
        <w:br/>
      </w:r>
      <w:r>
        <w:rPr>
          <w:rFonts w:hint="eastAsia"/>
        </w:rPr>
        <w:t>　　图 42： 2024年全球木材加热颗粒第一梯队、第二梯队和第三梯队厂商及市场份额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全球不同产品类型木材加热颗粒价格走势（2020-2031）&amp;（美元/吨）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全球不同应用木材加热颗粒价格走势（2020-2031）&amp;（美元/吨）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木材加热颗粒产业链</w:t>
      </w:r>
      <w:r>
        <w:rPr>
          <w:rFonts w:hint="eastAsia"/>
        </w:rPr>
        <w:br/>
      </w:r>
      <w:r>
        <w:rPr>
          <w:rFonts w:hint="eastAsia"/>
        </w:rPr>
        <w:t>　　图 46： 木材加热颗粒中国企业SWOT分析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946250ca44070" w:history="1">
        <w:r>
          <w:rPr>
            <w:rStyle w:val="Hyperlink"/>
          </w:rPr>
          <w:t>2025-2031年全球与中国木材加热颗粒市场现状调研及前景趋势分析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946250ca44070" w:history="1">
        <w:r>
          <w:rPr>
            <w:rStyle w:val="Hyperlink"/>
          </w:rPr>
          <w:t>https://www.20087.com/2/95/MuCaiJiaReKeLiHangYeFaZhanQianJing.html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e38bf3c0946e8" w:history="1">
      <w:r>
        <w:rPr>
          <w:rStyle w:val="Hyperlink"/>
        </w:rPr>
        <w:t>2025-2031年全球与中国木材加热颗粒市场现状调研及前景趋势分析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MuCaiJiaReKeLiHangYeFaZhanQianJing.html" TargetMode="External" Id="R246946250ca4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MuCaiJiaReKeLiHangYeFaZhanQianJing.html" TargetMode="External" Id="Rdbfe38bf3c09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2025-02-25T00:47:56Z</dcterms:created>
  <dcterms:modified xsi:type="dcterms:W3CDTF">2025-02-25T01:47:56Z</dcterms:modified>
  <dc:subject>2025-2031年全球与中国木材加热颗粒市场现状调研及前景趋势分析</dc:subject>
  <dc:title>2025-2031年全球与中国木材加热颗粒市场现状调研及前景趋势分析</dc:title>
  <cp:keywords>2025-2031年全球与中国木材加热颗粒市场现状调研及前景趋势分析</cp:keywords>
  <dc:description>2025-2031年全球与中国木材加热颗粒市场现状调研及前景趋势分析</dc:description>
</cp:coreProperties>
</file>