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d290c1deb441e" w:history="1">
              <w:r>
                <w:rPr>
                  <w:rStyle w:val="Hyperlink"/>
                </w:rPr>
                <w:t>2026-2032年全球与中国网络边缘路由器行业调研及前景趋势预测报告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d290c1deb441e" w:history="1">
              <w:r>
                <w:rPr>
                  <w:rStyle w:val="Hyperlink"/>
                </w:rPr>
                <w:t>2026-2032年全球与中国网络边缘路由器行业调研及前景趋势预测报告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d290c1deb441e" w:history="1">
                <w:r>
                  <w:rPr>
                    <w:rStyle w:val="Hyperlink"/>
                  </w:rPr>
                  <w:t>https://www.20087.com/2/85/WangLuoBianYuanLuYouQiDeQianJingQuShi.html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边缘路由器部署在企业分支、园区、数据中心边缘和运营商接入侧，承担流量接入、路由转发、策略控制、安全隔离和云网连接功能。当前边缘路由器正从传统硬件设备向SD-WAN、云管理、AI运维和零信任安全融合方向演进，支持多云接入、应用感知路由、广域网优化、5G回传和IoT设备连接。随着企业上云、远程办公、视频会议、边缘计算和AI应用增长，边缘侧对低时延、带宽弹性、可视运维和安全防护需求提升。行业格局呈现运营商级边缘路由器与企业级边缘网关并行发展，高端市场强调高吞吐、高可靠和可编程能力，中小企业市场更看重即插即用、云管平台和一体化安全。</w:t>
      </w:r>
      <w:r>
        <w:rPr>
          <w:rFonts w:hint="eastAsia"/>
        </w:rPr>
        <w:br/>
      </w:r>
      <w:r>
        <w:rPr>
          <w:rFonts w:hint="eastAsia"/>
        </w:rPr>
        <w:t>　　未来，网络边缘路由器将强化AI调度、云边协同、安全融合和自动化运维能力。市场调研网认为，设备将更深度集成威胁检测、加密流量识别、应用优先级管理和SASE架构，支持边缘侧本地计算与云端策略联动。随着5G/6G、Wi‑Fi 7、工业物联网和AI算力下沉，边缘路由器需要适配更多协议、更低时延和更复杂网络拓扑。行业竞争将从单一转发性能转向“路由+安全+云管+AI运维”综合能力，具备芯片平台、软件定义能力、生态兼容和大规模部署经验的厂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d290c1deb441e" w:history="1">
        <w:r>
          <w:rPr>
            <w:rStyle w:val="Hyperlink"/>
          </w:rPr>
          <w:t>2026-2032年全球与中国网络边缘路由器行业调研及前景趋势预测报告</w:t>
        </w:r>
      </w:hyperlink>
      <w:r>
        <w:rPr>
          <w:rFonts w:hint="eastAsia"/>
        </w:rPr>
        <w:t>》，2025年网络边缘路由器行业市场规模达 亿元，预计2032年市场规模将达 亿元，期间年均复合增长率（CAGR）达 %。报告基于详实数据资料，系统分析网络边缘路由器产业链结构、市场规模及需求现状，梳理网络边缘路由器市场价格走势与行业发展特点。报告重点研究行业竞争格局，包括重点网络边缘路由器企业的市场表现，并对网络边缘路由器细分领域的发展潜力进行评估。结合政策环境和网络边缘路由器技术演进方向，对网络边缘路由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网络边缘路由器市场概述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全球不同产品类型网络边缘路由器销售额增长趋势2021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运营商边缘路由器</w:t>
      </w:r>
      <w:r>
        <w:rPr>
          <w:rFonts w:hint="eastAsia"/>
        </w:rPr>
        <w:br/>
      </w:r>
      <w:r>
        <w:rPr>
          <w:rFonts w:hint="eastAsia"/>
        </w:rPr>
        <w:t>　　　　1.2.3 企业边缘路由器</w:t>
      </w:r>
      <w:r>
        <w:rPr>
          <w:rFonts w:hint="eastAsia"/>
        </w:rPr>
        <w:br/>
      </w:r>
      <w:r>
        <w:rPr>
          <w:rFonts w:hint="eastAsia"/>
        </w:rPr>
        <w:t>　　　　1.2.4 数据中心边缘路由器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按照不同硬件架构，网络边缘路由器主要可以分为如下几个类别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全球不同硬件架构网络边缘路由器销售额增长趋势2021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固定配置路由器</w:t>
      </w:r>
      <w:r>
        <w:rPr>
          <w:rFonts w:hint="eastAsia"/>
        </w:rPr>
        <w:br/>
      </w:r>
      <w:r>
        <w:rPr>
          <w:rFonts w:hint="eastAsia"/>
        </w:rPr>
        <w:t>　　　　1.3.3 模块化机箱路由器</w:t>
      </w:r>
      <w:r>
        <w:rPr>
          <w:rFonts w:hint="eastAsia"/>
        </w:rPr>
        <w:br/>
      </w:r>
      <w:r>
        <w:rPr>
          <w:rFonts w:hint="eastAsia"/>
        </w:rPr>
        <w:t>　　1.4 按照不同系统转发容量，网络边缘路由器主要可以分为如下几个类别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全球不同系统转发容量网络边缘路由器销售额增长趋势2021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低于10 Gbps</w:t>
      </w:r>
      <w:r>
        <w:rPr>
          <w:rFonts w:hint="eastAsia"/>
        </w:rPr>
        <w:br/>
      </w:r>
      <w:r>
        <w:rPr>
          <w:rFonts w:hint="eastAsia"/>
        </w:rPr>
        <w:t>　　　　1.4.3 10 Gbps至低于100 Gbps</w:t>
      </w:r>
      <w:r>
        <w:rPr>
          <w:rFonts w:hint="eastAsia"/>
        </w:rPr>
        <w:br/>
      </w:r>
      <w:r>
        <w:rPr>
          <w:rFonts w:hint="eastAsia"/>
        </w:rPr>
        <w:t>　　　　1.4.4 100 Gbps至低于1 Tbps</w:t>
      </w:r>
      <w:r>
        <w:rPr>
          <w:rFonts w:hint="eastAsia"/>
        </w:rPr>
        <w:br/>
      </w:r>
      <w:r>
        <w:rPr>
          <w:rFonts w:hint="eastAsia"/>
        </w:rPr>
        <w:t>　　　　1.4.5 1 Tbps及以上</w:t>
      </w:r>
      <w:r>
        <w:rPr>
          <w:rFonts w:hint="eastAsia"/>
        </w:rPr>
        <w:br/>
      </w:r>
      <w:r>
        <w:rPr>
          <w:rFonts w:hint="eastAsia"/>
        </w:rPr>
        <w:t>　　1.5 从不同应用，网络边缘路由器主要包括如下几个方面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全球不同应用网络边缘路由器销售额增长趋势2021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电信及互联网服务</w:t>
      </w:r>
      <w:r>
        <w:rPr>
          <w:rFonts w:hint="eastAsia"/>
        </w:rPr>
        <w:br/>
      </w:r>
      <w:r>
        <w:rPr>
          <w:rFonts w:hint="eastAsia"/>
        </w:rPr>
        <w:t>　　　　1.5.3 企业及商业</w:t>
      </w:r>
      <w:r>
        <w:rPr>
          <w:rFonts w:hint="eastAsia"/>
        </w:rPr>
        <w:br/>
      </w:r>
      <w:r>
        <w:rPr>
          <w:rFonts w:hint="eastAsia"/>
        </w:rPr>
        <w:t>　　　　1.5.4 云计算及数据中心</w:t>
      </w:r>
      <w:r>
        <w:rPr>
          <w:rFonts w:hint="eastAsia"/>
        </w:rPr>
        <w:br/>
      </w:r>
      <w:r>
        <w:rPr>
          <w:rFonts w:hint="eastAsia"/>
        </w:rPr>
        <w:t>　　　　1.5.5 政府及公共事业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网络边缘路由器行业背景、发展历史、现状及趋势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网络边缘路由器行业目前现状分析</w:t>
      </w:r>
      <w:r>
        <w:rPr>
          <w:rFonts w:hint="eastAsia"/>
        </w:rPr>
        <w:br/>
      </w:r>
      <w:r>
        <w:rPr>
          <w:rFonts w:hint="eastAsia"/>
        </w:rPr>
        <w:t>　　　　1.6.2 网络边缘路由器发展趋势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全球网络边缘路由器总体规模分析</w:t>
      </w:r>
      <w:r>
        <w:rPr>
          <w:rFonts w:hint="eastAsia"/>
        </w:rPr>
        <w:br/>
      </w:r>
      <w:r>
        <w:rPr>
          <w:rFonts w:hint="eastAsia"/>
        </w:rPr>
        <w:t>　　2.1 全球网络边缘路由器供需现状及预测（2021-2032）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全球网络边缘路由器产能、产量、产能利用率及发展趋势（2021-2032）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全球网络边缘路由器产量、需求量及发展趋势（2021-2032）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全球主要地区网络边缘路由器产量及发展趋势（2021-2032）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全球主要地区网络边缘路由器产量（2021-2026）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全球主要地区网络边缘路由器产量（2027-2032）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全球主要地区网络边缘路由器产量市场份额（2021-2032）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中国网络边缘路由器供需现状及预测（2021-2032）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中国网络边缘路由器产能、产量、产能利用率及发展趋势（2021-2032）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中国网络边缘路由器产量、市场需求量及发展趋势（2021-2032）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全球网络边缘路由器销量及销售额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全球市场网络边缘路由器销售额（2021-2032）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全球市场网络边缘路由器价格趋势（2021-2032）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全球网络边缘路由器主要地区分析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全球主要地区网络边缘路由器市场规模分析：2021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全球主要地区网络边缘路由器销售收入及市场份额（2021-2026）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全球主要地区网络边缘路由器销售收入预测（2027-2032）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全球主要地区网络边缘路由器销量分析：2021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全球主要地区网络边缘路由器销量及市场份额预测（2027-2032）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印度市场网络边缘路由器销量、收入及增长率（2021-2032）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全球市场主要厂商网络边缘路由器产能市场份额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全球市场主要厂商网络边缘路由器销售收入（2021-2026）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全球市场主要厂商网络边缘路由器销售价格（2021-2026）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2025年全球主要生产商网络边缘路由器收入排名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中国市场主要厂商网络边缘路由器销售收入（2021-2026）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2025年中国主要生产商网络边缘路由器收入排名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中国市场主要厂商网络边缘路由器销售价格（2021-2026）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全球主要厂商网络边缘路由器总部及产地分布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全球主要厂商成立时间及网络边缘路由器商业化日期</w:t>
      </w:r>
      <w:r>
        <w:rPr>
          <w:rFonts w:hint="eastAsia"/>
        </w:rPr>
        <w:br/>
      </w:r>
      <w:r>
        <w:rPr>
          <w:rFonts w:hint="eastAsia"/>
        </w:rPr>
        <w:t>　　4.6 全球主要厂商网络边缘路由器产品类型及应用</w:t>
      </w:r>
      <w:r>
        <w:rPr>
          <w:rFonts w:hint="eastAsia"/>
        </w:rPr>
        <w:br/>
      </w:r>
      <w:r>
        <w:rPr>
          <w:rFonts w:hint="eastAsia"/>
        </w:rPr>
        <w:t>　　4.7 网络边缘路由器行业集中度、竞争程度分析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网络边缘路由器行业集中度分析：2025年全球Top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全球网络边缘路由器第一梯队、第二梯队和第三梯队生产商（品牌）及市场份额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不同产品类型网络边缘路由器分析</w:t>
      </w:r>
      <w:r>
        <w:rPr>
          <w:rFonts w:hint="eastAsia"/>
        </w:rPr>
        <w:br/>
      </w:r>
      <w:r>
        <w:rPr>
          <w:rFonts w:hint="eastAsia"/>
        </w:rPr>
        <w:t>　　6.1 全球不同产品类型网络边缘路由器销量（2021-2032）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全球不同产品类型网络边缘路由器收入预测（2027-2032）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全球不同产品类型网络边缘路由器价格走势（2021-2032）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不同应用网络边缘路由器分析</w:t>
      </w:r>
      <w:r>
        <w:rPr>
          <w:rFonts w:hint="eastAsia"/>
        </w:rPr>
        <w:br/>
      </w:r>
      <w:r>
        <w:rPr>
          <w:rFonts w:hint="eastAsia"/>
        </w:rPr>
        <w:t>　　7.1 全球不同应用网络边缘路由器销量（2021-2032）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全球不同应用网络边缘路由器收入预测（2027-2032）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全球不同应用网络边缘路由器价格走势（2021-2032）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网络边缘路由器产业链分析</w:t>
      </w:r>
      <w:r>
        <w:rPr>
          <w:rFonts w:hint="eastAsia"/>
        </w:rPr>
        <w:br/>
      </w:r>
      <w:r>
        <w:rPr>
          <w:rFonts w:hint="eastAsia"/>
        </w:rPr>
        <w:t>　　8.2 网络边缘路由器工艺制造技术分析</w:t>
      </w:r>
      <w:r>
        <w:rPr>
          <w:rFonts w:hint="eastAsia"/>
        </w:rPr>
        <w:br/>
      </w:r>
      <w:r>
        <w:rPr>
          <w:rFonts w:hint="eastAsia"/>
        </w:rPr>
        <w:t>　　8.3 网络边缘路由器产业上游供应分析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网络边缘路由器下游客户分析</w:t>
      </w:r>
      <w:r>
        <w:rPr>
          <w:rFonts w:hint="eastAsia"/>
        </w:rPr>
        <w:br/>
      </w:r>
      <w:r>
        <w:rPr>
          <w:rFonts w:hint="eastAsia"/>
        </w:rPr>
        <w:t>　　8.5 网络边缘路由器销售渠道分析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网络边缘路由器行业发展机遇及主要驱动因素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网络边缘路由器行业发展面临的风险</w:t>
      </w:r>
      <w:r>
        <w:rPr>
          <w:rFonts w:hint="eastAsia"/>
        </w:rPr>
        <w:br/>
      </w:r>
      <w:r>
        <w:rPr>
          <w:rFonts w:hint="eastAsia"/>
        </w:rPr>
        <w:t>　　9.3 网络边缘路由器行业政策分析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全球不同产品类型网络边缘路由器销售额增长（CAGR）趋势2021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全球不同硬件架构网络边缘路由器销售额增长（CAGR）趋势2021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全球不同系统转发容量网络边缘路由器销售额增长（CAGR）趋势2021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网络边缘路由器行业目前发展现状</w:t>
      </w:r>
      <w:r>
        <w:rPr>
          <w:rFonts w:hint="eastAsia"/>
        </w:rPr>
        <w:br/>
      </w:r>
      <w:r>
        <w:rPr>
          <w:rFonts w:hint="eastAsia"/>
        </w:rPr>
        <w:t>　　表 6： 网络边缘路由器发展趋势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全球主要地区网络边缘路由器产量增速（CAGR）：（2021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全球主要地区网络边缘路由器产量（2021-2026）&amp;（台）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全球主要地区网络边缘路由器产量（2027-2032）&amp;（台）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全球主要地区网络边缘路由器产量市场份额（2021-2026）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全球主要地区网络边缘路由器产量市场份额（2027-2032）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全球主要地区网络边缘路由器销售收入增速：（2021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全球主要地区网络边缘路由器收入（2027-2032）&amp;（百万美元）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全球主要地区网络边缘路由器收入市场份额（2027-2032）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全球主要地区网络边缘路由器销量（台）：2021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全球主要地区网络边缘路由器销量（2027-2032）&amp;（台）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全球主要地区网络边缘路由器销量份额（2027-2032）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全球市场主要厂商网络边缘路由器产能（2025-2026）&amp;（台）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全球市场主要厂商网络边缘路由器销售价格（2021-2026）&amp;（美元/台）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2025年全球主要生产商网络边缘路由器收入排名（百万美元）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2025年中国主要生产商网络边缘路由器收入排名（百万美元）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中国市场主要厂商网络边缘路由器销售价格（2021-2026）&amp;（美元/台）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全球主要厂商网络边缘路由器总部及产地分布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全球主要厂商成立时间及网络边缘路由器商业化日期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全球主要厂商网络边缘路由器产品类型及应用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2025年全球网络边缘路由器主要厂商市场地位（第一梯队、第二梯队和第三梯队）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全球网络边缘路由器市场投资、并购等现状分析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全球不同产品类型网络边缘路由器销量（2021-2026）&amp;（台）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191： 全球不同产品类型网络边缘路由器销量市场份额（2021-2026）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全球不同产品类型网络边缘路由器销量预测（2027-2032）&amp;（台）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193： 全球市场不同产品类型网络边缘路由器销量市场份额预测（2027-2032）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全球不同产品类型网络边缘路由器收入（2021-2026）&amp;（百万美元）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195： 全球不同产品类型网络边缘路由器收入市场份额（2021-2026）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196： 全球不同产品类型网络边缘路由器收入预测（2027-2032）&amp;（百万美元）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197： 全球不同产品类型网络边缘路由器收入市场份额预测（2027-2032）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全球不同应用网络边缘路由器销量（2021-2026）&amp;（台）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199： 全球不同应用网络边缘路由器销量市场份额（2021-2026）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200： 全球不同应用网络边缘路由器销量预测（2027-2032）&amp;（台）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201： 全球市场不同应用网络边缘路由器销量市场份额预测（2027-2032）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全球不同应用网络边缘路由器收入（2021-2026）&amp;（百万美元）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203： 全球不同应用网络边缘路由器收入市场份额（2021-2026）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204： 全球不同应用网络边缘路由器收入预测（2027-2032）&amp;（百万美元）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205： 全球不同应用网络边缘路由器收入市场份额预测（2027-2032）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网络边缘路由器上游原料供应商及联系方式列表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207： 网络边缘路由器典型客户列表</w:t>
      </w:r>
      <w:r>
        <w:rPr>
          <w:rFonts w:hint="eastAsia"/>
        </w:rPr>
        <w:br/>
      </w:r>
      <w:r>
        <w:rPr>
          <w:rFonts w:hint="eastAsia"/>
        </w:rPr>
        <w:t>　　表 208： 网络边缘路由器主要销售模式及销售渠道</w:t>
      </w:r>
      <w:r>
        <w:rPr>
          <w:rFonts w:hint="eastAsia"/>
        </w:rPr>
        <w:br/>
      </w:r>
      <w:r>
        <w:rPr>
          <w:rFonts w:hint="eastAsia"/>
        </w:rPr>
        <w:t>　　表 209： 网络边缘路由器行业发展机遇及主要驱动因素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210： 网络边缘路由器行业发展面临的风险</w:t>
      </w:r>
      <w:r>
        <w:rPr>
          <w:rFonts w:hint="eastAsia"/>
        </w:rPr>
        <w:br/>
      </w:r>
      <w:r>
        <w:rPr>
          <w:rFonts w:hint="eastAsia"/>
        </w:rPr>
        <w:t>　　表 211： 网络边缘路由器行业政策分析</w:t>
      </w:r>
      <w:r>
        <w:rPr>
          <w:rFonts w:hint="eastAsia"/>
        </w:rPr>
        <w:br/>
      </w:r>
      <w:r>
        <w:rPr>
          <w:rFonts w:hint="eastAsia"/>
        </w:rPr>
        <w:t>　　表 212： 研究范围</w:t>
      </w:r>
      <w:r>
        <w:rPr>
          <w:rFonts w:hint="eastAsia"/>
        </w:rPr>
        <w:br/>
      </w:r>
      <w:r>
        <w:rPr>
          <w:rFonts w:hint="eastAsia"/>
        </w:rPr>
        <w:t>　　表 213：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网络边缘路由器产品图片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全球不同产品类型网络边缘路由器销售额2021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4： 运营商边缘路由器产品图片</w:t>
      </w:r>
      <w:r>
        <w:rPr>
          <w:rFonts w:hint="eastAsia"/>
        </w:rPr>
        <w:br/>
      </w:r>
      <w:r>
        <w:rPr>
          <w:rFonts w:hint="eastAsia"/>
        </w:rPr>
        <w:t>　　图 5： 企业边缘路由器产品图片</w:t>
      </w:r>
      <w:r>
        <w:rPr>
          <w:rFonts w:hint="eastAsia"/>
        </w:rPr>
        <w:br/>
      </w:r>
      <w:r>
        <w:rPr>
          <w:rFonts w:hint="eastAsia"/>
        </w:rPr>
        <w:t>　　图 6： 数据中心边缘路由器产品图片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全球不同硬件架构网络边缘路由器销售额2021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全球不同硬件架构网络边缘路由器市场份额2025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10： 固定配置路由器产品图片</w:t>
      </w:r>
      <w:r>
        <w:rPr>
          <w:rFonts w:hint="eastAsia"/>
        </w:rPr>
        <w:br/>
      </w:r>
      <w:r>
        <w:rPr>
          <w:rFonts w:hint="eastAsia"/>
        </w:rPr>
        <w:t>　　图 11： 模块化机箱路由器产品图片</w:t>
      </w:r>
      <w:r>
        <w:rPr>
          <w:rFonts w:hint="eastAsia"/>
        </w:rPr>
        <w:br/>
      </w:r>
      <w:r>
        <w:rPr>
          <w:rFonts w:hint="eastAsia"/>
        </w:rPr>
        <w:t>　　图 12： 全球不同系统转发容量网络边缘路由器销售额2021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全球不同系统转发容量网络边缘路由器市场份额2025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低于10 Gbps产品图片</w:t>
      </w:r>
      <w:r>
        <w:rPr>
          <w:rFonts w:hint="eastAsia"/>
        </w:rPr>
        <w:br/>
      </w:r>
      <w:r>
        <w:rPr>
          <w:rFonts w:hint="eastAsia"/>
        </w:rPr>
        <w:t>　　图 15： 10 Gbps至低于100 Gbps产品图片</w:t>
      </w:r>
      <w:r>
        <w:rPr>
          <w:rFonts w:hint="eastAsia"/>
        </w:rPr>
        <w:br/>
      </w:r>
      <w:r>
        <w:rPr>
          <w:rFonts w:hint="eastAsia"/>
        </w:rPr>
        <w:t>　　图 16： 100 Gbps至低于1 Tbps产品图片</w:t>
      </w:r>
      <w:r>
        <w:rPr>
          <w:rFonts w:hint="eastAsia"/>
        </w:rPr>
        <w:br/>
      </w:r>
      <w:r>
        <w:rPr>
          <w:rFonts w:hint="eastAsia"/>
        </w:rPr>
        <w:t>　　图 17： 1 Tbps及以上产品图片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20： 电信及互联网服务</w:t>
      </w:r>
      <w:r>
        <w:rPr>
          <w:rFonts w:hint="eastAsia"/>
        </w:rPr>
        <w:br/>
      </w:r>
      <w:r>
        <w:rPr>
          <w:rFonts w:hint="eastAsia"/>
        </w:rPr>
        <w:t>　　图 21： 企业及商业</w:t>
      </w:r>
      <w:r>
        <w:rPr>
          <w:rFonts w:hint="eastAsia"/>
        </w:rPr>
        <w:br/>
      </w:r>
      <w:r>
        <w:rPr>
          <w:rFonts w:hint="eastAsia"/>
        </w:rPr>
        <w:t>　　图 22： 云计算及数据中心</w:t>
      </w:r>
      <w:r>
        <w:rPr>
          <w:rFonts w:hint="eastAsia"/>
        </w:rPr>
        <w:br/>
      </w:r>
      <w:r>
        <w:rPr>
          <w:rFonts w:hint="eastAsia"/>
        </w:rPr>
        <w:t>　　图 23： 政府及公共事业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全球网络边缘路由器产能、产量、产能利用率及发展趋势（2021-2032）&amp;（台）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全球网络边缘路由器产量、需求量及发展趋势（2021-2032）&amp;（台）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全球主要地区网络边缘路由器产量（2021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全球主要地区网络边缘路由器产量市场份额（2021-2032）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中国网络边缘路由器产能、产量、产能利用率及发展趋势（2021-2032）&amp;（台）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中国网络边缘路由器产量、市场需求量及发展趋势（2021-2032）&amp;（台）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全球网络边缘路由器市场销售额及增长率：（2021-2032）&amp;（百万美元）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全球市场网络边缘路由器市场规模：2021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全球市场网络边缘路由器价格趋势（2021-2032）&amp;（美元/台）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全球主要地区网络边缘路由器销售收入（2021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全球主要地区网络边缘路由器销售收入市场份额（2021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印度市场网络边缘路由器收入及增长率（2021-2032）&amp;（百万美元）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2025年全球市场主要厂商网络边缘路由器销量市场份额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2025年全球市场主要厂商网络边缘路由器收入市场份额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2025年中国市场主要厂商网络边缘路由器销量市场份额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2025年中国市场主要厂商网络边缘路由器收入市场份额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2025年全球前五大生产商网络边缘路由器市场份额</w:t>
      </w:r>
      <w:r>
        <w:rPr>
          <w:rFonts w:hint="eastAsia"/>
        </w:rPr>
        <w:br/>
      </w:r>
      <w:r>
        <w:rPr>
          <w:rFonts w:hint="eastAsia"/>
        </w:rPr>
        <w:t>　　图 54： 2025年全球网络边缘路由器第一梯队、第二梯队和第三梯队厂商及市场份额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全球不同产品类型网络边缘路由器价格走势（2021-2032）&amp;（美元/台）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全球不同应用网络边缘路由器价格走势（2021-2032）&amp;（美元/台）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网络边缘路由器产业链</w:t>
      </w:r>
      <w:r>
        <w:rPr>
          <w:rFonts w:hint="eastAsia"/>
        </w:rPr>
        <w:br/>
      </w:r>
      <w:r>
        <w:rPr>
          <w:rFonts w:hint="eastAsia"/>
        </w:rPr>
        <w:t>　　图 58： 网络边缘路由器中国企业SWOT分析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d290c1deb441e" w:history="1">
        <w:r>
          <w:rPr>
            <w:rStyle w:val="Hyperlink"/>
          </w:rPr>
          <w:t>2026-2032年全球与中国网络边缘路由器行业调研及前景趋势预测报告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d290c1deb441e" w:history="1">
        <w:r>
          <w:rPr>
            <w:rStyle w:val="Hyperlink"/>
          </w:rPr>
          <w:t>https://www.20087.com/2/85/WangLuoBianYuanLuYouQiDeQianJingQuShi.html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8986b9f5d4fb1" w:history="1">
      <w:r>
        <w:rPr>
          <w:rStyle w:val="Hyperlink"/>
        </w:rPr>
        <w:t>2026-2032年全球与中国网络边缘路由器行业调研及前景趋势预测报告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WangLuoBianYuanLuYouQiDeQianJingQuShi.html" TargetMode="External" Id="Rc00d290c1deb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WangLuoBianYuanLuYouQiDeQianJingQuShi.html" TargetMode="External" Id="R4b28986b9f5d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2026-10-07T00:26:46Z</dcterms:created>
  <dcterms:modified xsi:type="dcterms:W3CDTF">2026-10-07T01:26:46Z</dcterms:modified>
  <dc:subject>2026-2032年全球与中国网络边缘路由器行业调研及前景趋势预测报告</dc:subject>
  <dc:title>2026-2032年全球与中国网络边缘路由器行业调研及前景趋势预测报告</dc:title>
  <cp:keywords>2026-2032年全球与中国网络边缘路由器行业调研及前景趋势预测报告</cp:keywords>
  <dc:description>2026-2032年全球与中国网络边缘路由器行业调研及前景趋势预测报告</dc:description>
</cp:coreProperties>
</file>