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5ecb2302541ae" w:history="1">
              <w:r>
                <w:rPr>
                  <w:rStyle w:val="Hyperlink"/>
                </w:rPr>
                <w:t>2025-2031年中国零售百货行业调研与前景趋势预测报告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5ecb2302541ae" w:history="1">
              <w:r>
                <w:rPr>
                  <w:rStyle w:val="Hyperlink"/>
                </w:rPr>
                <w:t>2025-2031年中国零售百货行业调研与前景趋势预测报告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5ecb2302541ae" w:history="1">
                <w:r>
                  <w:rPr>
                    <w:rStyle w:val="Hyperlink"/>
                  </w:rPr>
                  <w:t>https://www.20087.com/3/25/LingShouBaiHuoHangYeQuShi.html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百货行业在全球范围内正经历着数字化转型和消费模式的转变。近年来，电子商务的兴起对传统实体店造成了冲击，促使百货公司加强线上布局，提供全渠道购物体验。同时，消费者对个性化、体验式和可持续消费的需求增加，推动了零售业态的创新，如快闪店、主题体验区和环保产品专区。</w:t>
      </w:r>
      <w:r>
        <w:rPr>
          <w:rFonts w:hint="eastAsia"/>
        </w:rPr>
        <w:br/>
      </w:r>
      <w:r>
        <w:rPr>
          <w:rFonts w:hint="eastAsia"/>
        </w:rPr>
        <w:t>　　未来，零售百货将更加注重数据驱动和社交化营销。通过分析消费者行为数据，百货公司能够提供更加精准的商品推荐和促销策略，提升客户满意度和忠诚度。同时，社交媒体和网红经济的融合，将创造新的购物场景和互动方式，吸引年轻消费者。此外，零售空间将更多地融入文化和艺术元素，成为城市生活和社交活动的中心，提供超越购物的全方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5ecb2302541ae" w:history="1">
        <w:r>
          <w:rPr>
            <w:rStyle w:val="Hyperlink"/>
          </w:rPr>
          <w:t>2025-2031年中国零售百货行业调研与前景趋势预测报告</w:t>
        </w:r>
      </w:hyperlink>
      <w:r>
        <w:rPr>
          <w:rFonts w:hint="eastAsia"/>
        </w:rPr>
        <w:t>》基于国家统计局及相关协会的权威数据，系统研究了零售百货行业的市场需求、市场规模及产业链现状，分析了零售百货价格波动、细分市场动态及重点企业的经营表现，科学预测了零售百货市场前景与发展趋势，揭示了潜在需求与投资机会，同时指出了零售百货行业可能面临的风险。通过对零售百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零售百货产业概述</w:t>
      </w:r>
      <w:r>
        <w:rPr>
          <w:rFonts w:hint="eastAsia"/>
        </w:rPr>
        <w:br/>
      </w:r>
      <w:r>
        <w:rPr>
          <w:rFonts w:hint="eastAsia"/>
        </w:rPr>
        <w:t>　　第一节 零售百货定义</w:t>
      </w:r>
      <w:r>
        <w:rPr>
          <w:rFonts w:hint="eastAsia"/>
        </w:rPr>
        <w:br/>
      </w:r>
      <w:r>
        <w:rPr>
          <w:rFonts w:hint="eastAsia"/>
        </w:rPr>
        <w:t>　　第二节 零售百货行业特点</w:t>
      </w:r>
      <w:r>
        <w:rPr>
          <w:rFonts w:hint="eastAsia"/>
        </w:rPr>
        <w:br/>
      </w:r>
      <w:r>
        <w:rPr>
          <w:rFonts w:hint="eastAsia"/>
        </w:rPr>
        <w:t>　　第三节 零售百货产业链分析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2024-2025年中国零售百货行业运行环境分析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中国零售百货运行经济环境分析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中国零售百货产业政策环境分析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一、零售百货行业监管体制</w:t>
      </w:r>
      <w:r>
        <w:rPr>
          <w:rFonts w:hint="eastAsia"/>
        </w:rPr>
        <w:br/>
      </w:r>
      <w:r>
        <w:rPr>
          <w:rFonts w:hint="eastAsia"/>
        </w:rPr>
        <w:t>　　　　二、零售百货行业主要法规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三、主要零售百货产业政策</w:t>
      </w:r>
      <w:r>
        <w:rPr>
          <w:rFonts w:hint="eastAsia"/>
        </w:rPr>
        <w:br/>
      </w:r>
      <w:r>
        <w:rPr>
          <w:rFonts w:hint="eastAsia"/>
        </w:rPr>
        <w:t>　　第三节 中国零售百货产业社会环境分析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2024-2025年全球零售百货行业发展态势分析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全球零售百货市场发展现状分析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全球主要国家零售百货市场现状</w:t>
      </w:r>
      <w:r>
        <w:rPr>
          <w:rFonts w:hint="eastAsia"/>
        </w:rPr>
        <w:br/>
      </w:r>
      <w:r>
        <w:rPr>
          <w:rFonts w:hint="eastAsia"/>
        </w:rPr>
        <w:t>　　第三节 全球零售百货行业发展趋势预测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中国零售百货行业市场分析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2019-2024年中国零售百货行业规模情况</w:t>
      </w:r>
      <w:r>
        <w:rPr>
          <w:rFonts w:hint="eastAsia"/>
        </w:rPr>
        <w:br/>
      </w:r>
      <w:r>
        <w:rPr>
          <w:rFonts w:hint="eastAsia"/>
        </w:rPr>
        <w:t>　　　　一、零售百货行业市场规模情况分析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二、零售百货行业单位规模情况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三、零售百货行业人员规模情况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2019-2024年中国零售百货行业财务能力分析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一、零售百货行业盈利能力分析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二、零售百货行业偿债能力分析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三、零售百货行业营运能力分析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四、零售百货行业发展能力分析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2024-2025年中国零售百货行业热点动态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2025年中国零售百货行业面临的挑战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中国重点地区零售百货行业市场调研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重点地区（五）零售百货市场调研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中国零售百货行业价格走势及影响因素分析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国内零售百货行业价格回顾</w:t>
      </w:r>
      <w:r>
        <w:rPr>
          <w:rFonts w:hint="eastAsia"/>
        </w:rPr>
        <w:br/>
      </w:r>
      <w:r>
        <w:rPr>
          <w:rFonts w:hint="eastAsia"/>
        </w:rPr>
        <w:t>　　第二节 国内零售百货行业价格走势预测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国内零售百货行业价格影响因素分析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中国零售百货行业客户调研</w:t>
      </w:r>
      <w:r>
        <w:rPr>
          <w:rFonts w:hint="eastAsia"/>
        </w:rPr>
        <w:br/>
      </w:r>
      <w:r>
        <w:rPr>
          <w:rFonts w:hint="eastAsia"/>
        </w:rPr>
        <w:t>　　　　一、零售百货行业客户偏好调查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二、客户对零售百货品牌的首要认知渠道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三、零售百货品牌忠诚度调查</w:t>
      </w:r>
      <w:r>
        <w:rPr>
          <w:rFonts w:hint="eastAsia"/>
        </w:rPr>
        <w:br/>
      </w:r>
      <w:r>
        <w:rPr>
          <w:rFonts w:hint="eastAsia"/>
        </w:rPr>
        <w:t>　　　　四、零售百货行业客户消费理念调研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中国零售百货行业竞争格局分析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2025年零售百货行业集中度分析</w:t>
      </w:r>
      <w:r>
        <w:rPr>
          <w:rFonts w:hint="eastAsia"/>
        </w:rPr>
        <w:br/>
      </w:r>
      <w:r>
        <w:rPr>
          <w:rFonts w:hint="eastAsia"/>
        </w:rPr>
        <w:t>　　　　一、零售百货市场集中度分析</w:t>
      </w:r>
      <w:r>
        <w:rPr>
          <w:rFonts w:hint="eastAsia"/>
        </w:rPr>
        <w:br/>
      </w:r>
      <w:r>
        <w:rPr>
          <w:rFonts w:hint="eastAsia"/>
        </w:rPr>
        <w:t>　　　　二、零售百货企业集中度分析</w:t>
      </w:r>
      <w:r>
        <w:rPr>
          <w:rFonts w:hint="eastAsia"/>
        </w:rPr>
        <w:br/>
      </w:r>
      <w:r>
        <w:rPr>
          <w:rFonts w:hint="eastAsia"/>
        </w:rPr>
        <w:t>　　第二节 2025年零售百货行业竞争格局分析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一、零售百货行业竞争策略分析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二、零售百货行业竞争格局展望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三、我国零售百货市场竞争趋势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零售百货行业重点企业发展调研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零售百货企业发展策略分析</w:t>
      </w:r>
      <w:r>
        <w:rPr>
          <w:rFonts w:hint="eastAsia"/>
        </w:rPr>
        <w:br/>
      </w:r>
      <w:r>
        <w:rPr>
          <w:rFonts w:hint="eastAsia"/>
        </w:rPr>
        <w:t>　　第一节 零售百货市场策略分析</w:t>
      </w:r>
      <w:r>
        <w:rPr>
          <w:rFonts w:hint="eastAsia"/>
        </w:rPr>
        <w:br/>
      </w:r>
      <w:r>
        <w:rPr>
          <w:rFonts w:hint="eastAsia"/>
        </w:rPr>
        <w:t>　　　　一、零售百货价格策略分析</w:t>
      </w:r>
      <w:r>
        <w:rPr>
          <w:rFonts w:hint="eastAsia"/>
        </w:rPr>
        <w:br/>
      </w:r>
      <w:r>
        <w:rPr>
          <w:rFonts w:hint="eastAsia"/>
        </w:rPr>
        <w:t>　　　　二、零售百货渠道策略分析</w:t>
      </w:r>
      <w:r>
        <w:rPr>
          <w:rFonts w:hint="eastAsia"/>
        </w:rPr>
        <w:br/>
      </w:r>
      <w:r>
        <w:rPr>
          <w:rFonts w:hint="eastAsia"/>
        </w:rPr>
        <w:t>　　第二节 零售百货销售策略分析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提高零售百货企业竞争力的策略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一、提高中国零售百货企业核心竞争力的对策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二、零售百货企业提升竞争力的主要方向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三、影响零售百货企业核心竞争力的因素及提升途径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四、提高零售百货企业竞争力的策略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零售百货行业投资风险与控制策略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零售百货行业SWOT模型分析</w:t>
      </w:r>
      <w:r>
        <w:rPr>
          <w:rFonts w:hint="eastAsia"/>
        </w:rPr>
        <w:br/>
      </w:r>
      <w:r>
        <w:rPr>
          <w:rFonts w:hint="eastAsia"/>
        </w:rPr>
        <w:t>　　　　一、零售百货行业优势分析</w:t>
      </w:r>
      <w:r>
        <w:rPr>
          <w:rFonts w:hint="eastAsia"/>
        </w:rPr>
        <w:br/>
      </w:r>
      <w:r>
        <w:rPr>
          <w:rFonts w:hint="eastAsia"/>
        </w:rPr>
        <w:t>　　　　二、零售百货行业劣势分析</w:t>
      </w:r>
      <w:r>
        <w:rPr>
          <w:rFonts w:hint="eastAsia"/>
        </w:rPr>
        <w:br/>
      </w:r>
      <w:r>
        <w:rPr>
          <w:rFonts w:hint="eastAsia"/>
        </w:rPr>
        <w:t>　　　　三、零售百货行业机会分析</w:t>
      </w:r>
      <w:r>
        <w:rPr>
          <w:rFonts w:hint="eastAsia"/>
        </w:rPr>
        <w:br/>
      </w:r>
      <w:r>
        <w:rPr>
          <w:rFonts w:hint="eastAsia"/>
        </w:rPr>
        <w:t>　　　　四、零售百货行业风险分析</w:t>
      </w:r>
      <w:r>
        <w:rPr>
          <w:rFonts w:hint="eastAsia"/>
        </w:rPr>
        <w:br/>
      </w:r>
      <w:r>
        <w:rPr>
          <w:rFonts w:hint="eastAsia"/>
        </w:rPr>
        <w:t>　　第二节 零售百货行业投资风险及控制策略分析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一、零售百货市场风险及控制策略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2025-2031年中国零售百货行业投资潜力及发展趋势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2025-2031年零售百货行业投资潜力分析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一、零售百货行业重点可投资领域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二、零售百货行业目标市场需求潜力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三、零售百货行业投资潜力综合评判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中:智林:－2025-2031年中国零售百货行业发展趋势分析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一、2025年零售百货市场前景分析</w:t>
      </w:r>
      <w:r>
        <w:rPr>
          <w:rFonts w:hint="eastAsia"/>
        </w:rPr>
        <w:br/>
      </w:r>
      <w:r>
        <w:rPr>
          <w:rFonts w:hint="eastAsia"/>
        </w:rPr>
        <w:t>　　　　二、2025年零售百货发展趋势预测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三、2025-2031年我国零售百货行业发展剖析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五、未来零售百货行业发展变局剖析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零售百货行业现状</w:t>
      </w:r>
      <w:r>
        <w:rPr>
          <w:rFonts w:hint="eastAsia"/>
        </w:rPr>
        <w:br/>
      </w:r>
      <w:r>
        <w:rPr>
          <w:rFonts w:hint="eastAsia"/>
        </w:rPr>
        <w:t>　　图表 零售百货行业产业链调研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2019-2024年零售百货行业市场容量统计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2019-2024年中国零售百货行业市场规模情况</w:t>
      </w:r>
      <w:r>
        <w:rPr>
          <w:rFonts w:hint="eastAsia"/>
        </w:rPr>
        <w:br/>
      </w:r>
      <w:r>
        <w:rPr>
          <w:rFonts w:hint="eastAsia"/>
        </w:rPr>
        <w:t>　　图表 零售百货行业动态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2019-2024年中国零售百货行业经营效益分析</w:t>
      </w:r>
      <w:r>
        <w:rPr>
          <w:rFonts w:hint="eastAsia"/>
        </w:rPr>
        <w:br/>
      </w:r>
      <w:r>
        <w:rPr>
          <w:rFonts w:hint="eastAsia"/>
        </w:rPr>
        <w:t>　　图表 零售百货行业竞争对手分析</w:t>
      </w:r>
      <w:r>
        <w:rPr>
          <w:rFonts w:hint="eastAsia"/>
        </w:rPr>
        <w:br/>
      </w:r>
      <w:r>
        <w:rPr>
          <w:rFonts w:hint="eastAsia"/>
        </w:rPr>
        <w:t>　　图表 **地区零售百货市场规模</w:t>
      </w:r>
      <w:r>
        <w:rPr>
          <w:rFonts w:hint="eastAsia"/>
        </w:rPr>
        <w:br/>
      </w:r>
      <w:r>
        <w:rPr>
          <w:rFonts w:hint="eastAsia"/>
        </w:rPr>
        <w:t>　　图表 **地区零售百货行业市场需求</w:t>
      </w:r>
      <w:r>
        <w:rPr>
          <w:rFonts w:hint="eastAsia"/>
        </w:rPr>
        <w:br/>
      </w:r>
      <w:r>
        <w:rPr>
          <w:rFonts w:hint="eastAsia"/>
        </w:rPr>
        <w:t>　　图表 **地区零售百货市场调研</w:t>
      </w:r>
      <w:r>
        <w:rPr>
          <w:rFonts w:hint="eastAsia"/>
        </w:rPr>
        <w:br/>
      </w:r>
      <w:r>
        <w:rPr>
          <w:rFonts w:hint="eastAsia"/>
        </w:rPr>
        <w:t>　　图表 **地区零售百货行业市场需求分析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**地区零售百货市场规模</w:t>
      </w:r>
      <w:r>
        <w:rPr>
          <w:rFonts w:hint="eastAsia"/>
        </w:rPr>
        <w:br/>
      </w:r>
      <w:r>
        <w:rPr>
          <w:rFonts w:hint="eastAsia"/>
        </w:rPr>
        <w:t>　　图表 **地区零售百货行业市场需求</w:t>
      </w:r>
      <w:r>
        <w:rPr>
          <w:rFonts w:hint="eastAsia"/>
        </w:rPr>
        <w:br/>
      </w:r>
      <w:r>
        <w:rPr>
          <w:rFonts w:hint="eastAsia"/>
        </w:rPr>
        <w:t>　　图表 **地区零售百货市场调研</w:t>
      </w:r>
      <w:r>
        <w:rPr>
          <w:rFonts w:hint="eastAsia"/>
        </w:rPr>
        <w:br/>
      </w:r>
      <w:r>
        <w:rPr>
          <w:rFonts w:hint="eastAsia"/>
        </w:rPr>
        <w:t>　　图表 **地区零售百货行业市场需求分析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零售百货重点企业（一）基本信息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零售百货重点企业（一）经营情况分析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零售百货重点企业（一）盈利能力情况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零售百货重点企业（二）经营情况分析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零售百货重点企业（二）盈利能力情况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零售百货重点企业（二）成长能力情况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2025-2031年中国零售百货行业信息化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2025-2031年中国零售百货行业市场容量预测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2025-2031年中国零售百货行业市场规模预测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2025-2031年中国零售百货行业风险分析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2025-2031年中国零售百货市场前景分析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2025-2031年中国零售百货行业发展趋势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5ecb2302541ae" w:history="1">
        <w:r>
          <w:rPr>
            <w:rStyle w:val="Hyperlink"/>
          </w:rPr>
          <w:t>2025-2031年中国零售百货行业调研与前景趋势预测报告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5ecb2302541ae" w:history="1">
        <w:r>
          <w:rPr>
            <w:rStyle w:val="Hyperlink"/>
          </w:rPr>
          <w:t>https://www.20087.com/3/25/LingShouBaiHuoHangYeQuShi.html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热点：零售指的是什么、零售百货行业、百货市场、零售百货龙头股、百货零售经营范围、零售百货商店核算库存商品一般运用、新零售平台银泰百货intime、零售百货一般毛利、零售百货行业分析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0dae492584488" w:history="1">
      <w:r>
        <w:rPr>
          <w:rStyle w:val="Hyperlink"/>
        </w:rPr>
        <w:t>2025-2031年中国零售百货行业调研与前景趋势预测报告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LingShouBaiHuoHangYeQuShi.html" TargetMode="External" Id="R65c5ecb2302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LingShouBaiHuoHangYeQuShi.html" TargetMode="External" Id="R8680dae49258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2024-11-25T23:34:00Z</dcterms:created>
  <dcterms:modified xsi:type="dcterms:W3CDTF">2024-11-26T00:34:00Z</dcterms:modified>
  <dc:subject>2025-2031年中国零售百货行业调研与前景趋势预测报告</dc:subject>
  <dc:title>2025-2031年中国零售百货行业调研与前景趋势预测报告</dc:title>
  <cp:keywords>2025-2031年中国零售百货行业调研与前景趋势预测报告</cp:keywords>
  <dc:description>2025-2031年中国零售百货行业调研与前景趋势预测报告</dc:description>
</cp:coreProperties>
</file>