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5976c086543cc" w:history="1">
              <w:r>
                <w:rPr>
                  <w:rStyle w:val="Hyperlink"/>
                </w:rPr>
                <w:t>2025-2031年中国电子烟行业发展研究与前景趋势报告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5976c086543cc" w:history="1">
              <w:r>
                <w:rPr>
                  <w:rStyle w:val="Hyperlink"/>
                </w:rPr>
                <w:t>2025-2031年中国电子烟行业发展研究与前景趋势报告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5976c086543cc" w:history="1">
                <w:r>
                  <w:rPr>
                    <w:rStyle w:val="Hyperlink"/>
                  </w:rPr>
                  <w:t>https://www.20087.com/3/15/DianZiYanFaZhanXianZhuangQianJing.html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烟是传统烟草制品的替代品，近年来在全球范围内迅速崛起，尤其受到年轻消费者和寻求戒烟途径的烟民的青睐。目前，电子烟市场呈现出多元化发展趋势，从简单的烟弹式产品到可调节功率的雾化设备，再到智能化、个性化的设计，满足了不同消费者的需求。然而，电子烟的安全性、健康影响及监管政策成为行业面临的挑战，各国政府纷纷出台法规限制其销售和使用，尤其是针对未成年人的保护措施更为严格。</w:t>
      </w:r>
      <w:r>
        <w:rPr>
          <w:rFonts w:hint="eastAsia"/>
        </w:rPr>
        <w:br/>
      </w:r>
      <w:r>
        <w:rPr>
          <w:rFonts w:hint="eastAsia"/>
        </w:rPr>
        <w:t>　　未来，电子烟行业的发展趋势将更加注重健康与合规。一方面，通过科学研究，开发更安全、更健康的电子烟产品，如降低尼古丁含量、使用天然成分和减少有害物质的释放，同时，加强产品标识和消费者教育，提高公众对电子烟的正确认知。另一方面，遵循各国法律法规，建立行业自律机制，配合政府监管，确保电子烟市场的健康发展，尤其是在未成年人保护、广告宣传和销售渠道管理等方面，采取更为严格的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5976c086543cc" w:history="1">
        <w:r>
          <w:rPr>
            <w:rStyle w:val="Hyperlink"/>
          </w:rPr>
          <w:t>2025-2031年中国电子烟行业发展研究与前景趋势报告</w:t>
        </w:r>
      </w:hyperlink>
      <w:r>
        <w:rPr>
          <w:rFonts w:hint="eastAsia"/>
        </w:rPr>
        <w:t>》依托国家统计局、相关行业协会的详实数据，结合宏观经济与政策环境分析，系统研究了电子烟行业的市场规模、需求动态及产业链结构。报告详细解析了电子烟市场价格变化、行业竞争格局及重点企业的经营现状，并对未来市场前景与发展趋势进行了科学预测。同时，报告通过细分市场领域，评估了电子烟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电子烟行业概述</w:t>
      </w:r>
      <w:r>
        <w:rPr>
          <w:rFonts w:hint="eastAsia"/>
        </w:rPr>
        <w:br/>
      </w:r>
      <w:r>
        <w:rPr>
          <w:rFonts w:hint="eastAsia"/>
        </w:rPr>
        <w:t>　　第一节 电子烟定义与分类</w:t>
      </w:r>
      <w:r>
        <w:rPr>
          <w:rFonts w:hint="eastAsia"/>
        </w:rPr>
        <w:br/>
      </w:r>
      <w:r>
        <w:rPr>
          <w:rFonts w:hint="eastAsia"/>
        </w:rPr>
        <w:t>　　第二节 电子烟应用领域</w:t>
      </w:r>
      <w:r>
        <w:rPr>
          <w:rFonts w:hint="eastAsia"/>
        </w:rPr>
        <w:br/>
      </w:r>
      <w:r>
        <w:rPr>
          <w:rFonts w:hint="eastAsia"/>
        </w:rPr>
        <w:t>　　第三节 电子烟行业经济指标分析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2024-2025年电子烟产能与投资动态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一、国内电子烟产能及利用情况</w:t>
      </w:r>
      <w:r>
        <w:rPr>
          <w:rFonts w:hint="eastAsia"/>
        </w:rPr>
        <w:br/>
      </w:r>
      <w:r>
        <w:rPr>
          <w:rFonts w:hint="eastAsia"/>
        </w:rPr>
        <w:t>　　　　二、电子烟产能扩张与投资动态</w:t>
      </w:r>
      <w:r>
        <w:rPr>
          <w:rFonts w:hint="eastAsia"/>
        </w:rPr>
        <w:br/>
      </w:r>
      <w:r>
        <w:rPr>
          <w:rFonts w:hint="eastAsia"/>
        </w:rPr>
        <w:t>　　第二节 电子烟行业产量情况分析与趋势预测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三、2025-2031年电子烟产量预测</w:t>
      </w:r>
      <w:r>
        <w:rPr>
          <w:rFonts w:hint="eastAsia"/>
        </w:rPr>
        <w:br/>
      </w:r>
      <w:r>
        <w:rPr>
          <w:rFonts w:hint="eastAsia"/>
        </w:rPr>
        <w:t>　　第三节 2025-2031年电子烟市场需求与销售分析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一、2024-2025年电子烟行业需求现状</w:t>
      </w:r>
      <w:r>
        <w:rPr>
          <w:rFonts w:hint="eastAsia"/>
        </w:rPr>
        <w:br/>
      </w:r>
      <w:r>
        <w:rPr>
          <w:rFonts w:hint="eastAsia"/>
        </w:rPr>
        <w:t>　　　　二、电子烟客户群体与需求特点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国内外电子烟行业技术差异与原因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2019-2024年中国电子烟行业进出口情况分析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一、2019-2024年电子烟进口规模及增长情况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一、2019-2024年电子烟出口规模及增长情况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2019-2024年中国电子烟行业规模情况</w:t>
      </w:r>
      <w:r>
        <w:rPr>
          <w:rFonts w:hint="eastAsia"/>
        </w:rPr>
        <w:br/>
      </w:r>
      <w:r>
        <w:rPr>
          <w:rFonts w:hint="eastAsia"/>
        </w:rPr>
        <w:t>　　　　一、电子烟行业企业数量规模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二、电子烟行业从业人员规模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2019-2024年中国电子烟行业财务能力分析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一、电子烟行业盈利能力</w:t>
      </w:r>
      <w:r>
        <w:rPr>
          <w:rFonts w:hint="eastAsia"/>
        </w:rPr>
        <w:br/>
      </w:r>
      <w:r>
        <w:rPr>
          <w:rFonts w:hint="eastAsia"/>
        </w:rPr>
        <w:t>　　　　二、电子烟行业偿债能力</w:t>
      </w:r>
      <w:r>
        <w:rPr>
          <w:rFonts w:hint="eastAsia"/>
        </w:rPr>
        <w:br/>
      </w:r>
      <w:r>
        <w:rPr>
          <w:rFonts w:hint="eastAsia"/>
        </w:rPr>
        <w:t>　　　　三、电子烟行业营运能力</w:t>
      </w:r>
      <w:r>
        <w:rPr>
          <w:rFonts w:hint="eastAsia"/>
        </w:rPr>
        <w:br/>
      </w:r>
      <w:r>
        <w:rPr>
          <w:rFonts w:hint="eastAsia"/>
        </w:rPr>
        <w:t>　　　　四、电子烟行业发展能力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中国电子烟行业竞争格局分析</w:t>
      </w:r>
      <w:r>
        <w:rPr>
          <w:rFonts w:hint="eastAsia"/>
        </w:rPr>
        <w:br/>
      </w:r>
      <w:r>
        <w:rPr>
          <w:rFonts w:hint="eastAsia"/>
        </w:rPr>
        <w:t>　　第一节 电子烟行业竞争格局总览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中国电子烟行业风险与对策</w:t>
      </w:r>
      <w:r>
        <w:rPr>
          <w:rFonts w:hint="eastAsia"/>
        </w:rPr>
        <w:br/>
      </w:r>
      <w:r>
        <w:rPr>
          <w:rFonts w:hint="eastAsia"/>
        </w:rPr>
        <w:t>　　第一节 电子烟行业SWOT分析</w:t>
      </w:r>
      <w:r>
        <w:rPr>
          <w:rFonts w:hint="eastAsia"/>
        </w:rPr>
        <w:br/>
      </w:r>
      <w:r>
        <w:rPr>
          <w:rFonts w:hint="eastAsia"/>
        </w:rPr>
        <w:t>　　　　一、电子烟行业优势</w:t>
      </w:r>
      <w:r>
        <w:rPr>
          <w:rFonts w:hint="eastAsia"/>
        </w:rPr>
        <w:br/>
      </w:r>
      <w:r>
        <w:rPr>
          <w:rFonts w:hint="eastAsia"/>
        </w:rPr>
        <w:t>　　　　二、电子烟行业劣势</w:t>
      </w:r>
      <w:r>
        <w:rPr>
          <w:rFonts w:hint="eastAsia"/>
        </w:rPr>
        <w:br/>
      </w:r>
      <w:r>
        <w:rPr>
          <w:rFonts w:hint="eastAsia"/>
        </w:rPr>
        <w:t>　　　　三、电子烟市场机会</w:t>
      </w:r>
      <w:r>
        <w:rPr>
          <w:rFonts w:hint="eastAsia"/>
        </w:rPr>
        <w:br/>
      </w:r>
      <w:r>
        <w:rPr>
          <w:rFonts w:hint="eastAsia"/>
        </w:rPr>
        <w:t>　　　　四、电子烟市场威胁</w:t>
      </w:r>
      <w:r>
        <w:rPr>
          <w:rFonts w:hint="eastAsia"/>
        </w:rPr>
        <w:br/>
      </w:r>
      <w:r>
        <w:rPr>
          <w:rFonts w:hint="eastAsia"/>
        </w:rPr>
        <w:t>　　第二节 电子烟行业风险及对策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2024-2025年电子烟行业发展环境分析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电子烟行业发展建议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2025-2031年中国电子烟市场需求预测</w:t>
      </w:r>
      <w:r>
        <w:rPr>
          <w:rFonts w:hint="eastAsia"/>
        </w:rPr>
        <w:br/>
      </w:r>
      <w:r>
        <w:rPr>
          <w:rFonts w:hint="eastAsia"/>
        </w:rPr>
        <w:t>　　图表 2025年电子烟发展趋势预测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5976c086543cc" w:history="1">
        <w:r>
          <w:rPr>
            <w:rStyle w:val="Hyperlink"/>
          </w:rPr>
          <w:t>2025-2031年中国电子烟行业发展研究与前景趋势报告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5976c086543cc" w:history="1">
        <w:r>
          <w:rPr>
            <w:rStyle w:val="Hyperlink"/>
          </w:rPr>
          <w:t>https://www.20087.com/3/15/DianZiYanFaZhanXianZhuangQianJing.html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热点：电子烟购物网站、电子烟和香烟的危害哪个大、YOOZ柚子专卖店、电子烟在哪可以下单、电子烟十大排行、电子烟能带上飞机吗、电子烟款式大全、电子烟多少块钱一支、电子烟多少块钱一支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ff2e5e2764b5c" w:history="1">
      <w:r>
        <w:rPr>
          <w:rStyle w:val="Hyperlink"/>
        </w:rPr>
        <w:t>2025-2031年中国电子烟行业发展研究与前景趋势报告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DianZiYanFaZhanXianZhuangQianJing.html" TargetMode="External" Id="R9265976c0865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DianZiYanFaZhanXianZhuangQianJing.html" TargetMode="External" Id="Rca3ff2e5e276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2025-01-12T08:24:00Z</dcterms:created>
  <dcterms:modified xsi:type="dcterms:W3CDTF">2025-01-12T09:24:00Z</dcterms:modified>
  <dc:subject>2025-2031年中国电子烟行业发展研究与前景趋势报告</dc:subject>
  <dc:title>2025-2031年中国电子烟行业发展研究与前景趋势报告</dc:title>
  <cp:keywords>2025-2031年中国电子烟行业发展研究与前景趋势报告</cp:keywords>
  <dc:description>2025-2031年中国电子烟行业发展研究与前景趋势报告</dc:description>
</cp:coreProperties>
</file>