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4d762fae874513" w:history="1">
              <w:r>
                <w:rPr>
                  <w:rStyle w:val="Hyperlink"/>
                </w:rPr>
                <w:t>中国有光纸行业现状调研与发展趋势分析报告（2025-2031年）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4d762fae874513" w:history="1">
              <w:r>
                <w:rPr>
                  <w:rStyle w:val="Hyperlink"/>
                </w:rPr>
                <w:t>中国有光纸行业现状调研与发展趋势分析报告（2025-2031年）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2319555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4d762fae874513" w:history="1">
                <w:r>
                  <w:rPr>
                    <w:rStyle w:val="Hyperlink"/>
                  </w:rPr>
                  <w:t>https://www.20087.com/5/55/YouGuangZhiWeiLaiFaZhanQuShi.html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光纸是一种表面光滑、亮度较高的纸张，常用于印刷高质量的彩色图像。近年来，随着印刷技术和设备的不断进步，有光纸的生产技术和质量有了显著提升。目前，有光纸广泛应用于各种高档画册、杂志、宣传册等出版物中。此外，随着数字化转型的趋势，虽然纸质出版物的总体需求有所下降，但对于高质量的有光纸需求依然稳定。</w:t>
      </w:r>
      <w:r>
        <w:rPr>
          <w:rFonts w:hint="eastAsia"/>
        </w:rPr>
        <w:br/>
      </w:r>
      <w:r>
        <w:rPr>
          <w:rFonts w:hint="eastAsia"/>
        </w:rPr>
        <w:t>　　未来，有光纸的发展将更加注重品质提升和环保要求。一方面，随着消费者对印刷品质的更高期待，有光纸将更加注重提高纸张的光泽度和平滑度，以满足高端印刷需求。另一方面，随着环保意识的增强，有光纸将更加注重使用可持续发展的原材料和生产过程中的节能减排。此外，随着个性化印刷和短版印刷的需求增加，有光纸也将更加注重提供定制化服务。</w:t>
      </w:r>
      <w:r>
        <w:rPr>
          <w:rFonts w:hint="eastAsia"/>
        </w:rPr>
        <w:br/>
      </w:r>
      <w:r>
        <w:rPr>
          <w:rFonts w:hint="eastAsia"/>
        </w:rPr>
        <w:t>　　《</w:t>
      </w:r>
      <w:hyperlink r:id="R614d762fae874513" w:history="1">
        <w:r>
          <w:rPr>
            <w:rStyle w:val="Hyperlink"/>
          </w:rPr>
          <w:t>中国有光纸行业现状调研与发展趋势分析报告（2025-2031年）</w:t>
        </w:r>
      </w:hyperlink>
      <w:r>
        <w:rPr>
          <w:rFonts w:hint="eastAsia"/>
        </w:rPr>
        <w:t>》依托多年行业监测数据，结合有光纸行业现状与未来前景，系统分析了有光纸市场需求、市场规模、产业链结构、价格机制及细分市场特征。报告对有光纸市场前景进行了客观评估，预测了有光纸行业发展趋势，并详细解读了品牌竞争格局、市场集中度及重点企业的运营表现。此外，报告通过SWOT分析识别了有光纸行业机遇与潜在风险，为投资者和决策者提供了科学、规范的战略建议，助力把握有光纸行业的投资方向与发展机会。</w:t>
      </w:r>
      <w:r>
        <w:rPr>
          <w:rFonts w:hint="eastAsia"/>
        </w:rPr>
        <w:br/>
      </w:r>
      <w:r>
        <w:rPr>
          <w:rFonts w:hint="eastAsia"/>
        </w:rPr>
        <w:t>　　第一章 中国宏观经济运行现状分析</w:t>
      </w:r>
      <w:r>
        <w:rPr>
          <w:rFonts w:hint="eastAsia"/>
        </w:rPr>
        <w:br/>
      </w:r>
      <w:r>
        <w:rPr>
          <w:rFonts w:hint="eastAsia"/>
        </w:rPr>
        <w:t>　　一、中国宏观经济整体分析</w:t>
      </w:r>
      <w:r>
        <w:rPr>
          <w:rFonts w:hint="eastAsia"/>
        </w:rPr>
        <w:br/>
      </w:r>
      <w:r>
        <w:rPr>
          <w:rFonts w:hint="eastAsia"/>
        </w:rPr>
        <w:t>　　二、中国经济运行基本数据统计</w:t>
      </w:r>
      <w:r>
        <w:rPr>
          <w:rFonts w:hint="eastAsia"/>
        </w:rPr>
        <w:br/>
      </w:r>
      <w:r>
        <w:rPr>
          <w:rFonts w:hint="eastAsia"/>
        </w:rPr>
        <w:t>　　三、中国宏观经济运行特点分析</w:t>
      </w:r>
      <w:r>
        <w:rPr>
          <w:rFonts w:hint="eastAsia"/>
        </w:rPr>
        <w:br/>
      </w:r>
      <w:r>
        <w:rPr>
          <w:rFonts w:hint="eastAsia"/>
        </w:rPr>
        <w:t>　　第二章 有光纸行业市场现状分析</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三、存在的问题</w:t>
      </w:r>
      <w:r>
        <w:rPr>
          <w:rFonts w:hint="eastAsia"/>
        </w:rPr>
        <w:br/>
      </w:r>
      <w:r>
        <w:rPr>
          <w:rFonts w:hint="eastAsia"/>
        </w:rPr>
        <w:t>　　四、产业链分析</w:t>
      </w:r>
      <w:r>
        <w:rPr>
          <w:rFonts w:hint="eastAsia"/>
        </w:rPr>
        <w:br/>
      </w:r>
      <w:r>
        <w:rPr>
          <w:rFonts w:hint="eastAsia"/>
        </w:rPr>
        <w:t>　　第三章 有光纸市场竞争分析</w:t>
      </w:r>
      <w:r>
        <w:rPr>
          <w:rFonts w:hint="eastAsia"/>
        </w:rPr>
        <w:br/>
      </w:r>
      <w:r>
        <w:rPr>
          <w:rFonts w:hint="eastAsia"/>
        </w:rPr>
        <w:t>　　一、市场竞争现状分析</w:t>
      </w:r>
      <w:r>
        <w:rPr>
          <w:rFonts w:hint="eastAsia"/>
        </w:rPr>
        <w:br/>
      </w:r>
      <w:r>
        <w:rPr>
          <w:rFonts w:hint="eastAsia"/>
        </w:rPr>
        <w:t>　　二、企业市场占有率分析</w:t>
      </w:r>
      <w:r>
        <w:rPr>
          <w:rFonts w:hint="eastAsia"/>
        </w:rPr>
        <w:br/>
      </w:r>
      <w:r>
        <w:rPr>
          <w:rFonts w:hint="eastAsia"/>
        </w:rPr>
        <w:t>　　三、市场供给现状</w:t>
      </w:r>
      <w:r>
        <w:rPr>
          <w:rFonts w:hint="eastAsia"/>
        </w:rPr>
        <w:br/>
      </w:r>
      <w:r>
        <w:rPr>
          <w:rFonts w:hint="eastAsia"/>
        </w:rPr>
        <w:t>　　四、进出口现状</w:t>
      </w:r>
      <w:r>
        <w:rPr>
          <w:rFonts w:hint="eastAsia"/>
        </w:rPr>
        <w:br/>
      </w:r>
      <w:r>
        <w:rPr>
          <w:rFonts w:hint="eastAsia"/>
        </w:rPr>
        <w:t>　　五、区域市场分析</w:t>
      </w:r>
      <w:r>
        <w:rPr>
          <w:rFonts w:hint="eastAsia"/>
        </w:rPr>
        <w:br/>
      </w:r>
      <w:r>
        <w:rPr>
          <w:rFonts w:hint="eastAsia"/>
        </w:rPr>
        <w:t>　　第四章 有光纸行业主要企业分析</w:t>
      </w:r>
      <w:r>
        <w:rPr>
          <w:rFonts w:hint="eastAsia"/>
        </w:rPr>
        <w:br/>
      </w:r>
      <w:r>
        <w:rPr>
          <w:rFonts w:hint="eastAsia"/>
        </w:rPr>
        <w:t>　　一、石家庄深玉纸业有限公司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二、舞阳县舞光纸业有限责任公司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三、晋南造纸厂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四、眉山市东坡区宏大纸厂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五、宝鸡新秦造纸厂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第五章 中^智^林^－有光纸行业发展预测</w:t>
      </w:r>
      <w:r>
        <w:rPr>
          <w:rFonts w:hint="eastAsia"/>
        </w:rPr>
        <w:br/>
      </w:r>
      <w:r>
        <w:rPr>
          <w:rFonts w:hint="eastAsia"/>
        </w:rPr>
        <w:t>　　一、技术趋势</w:t>
      </w:r>
      <w:r>
        <w:rPr>
          <w:rFonts w:hint="eastAsia"/>
        </w:rPr>
        <w:br/>
      </w:r>
      <w:r>
        <w:rPr>
          <w:rFonts w:hint="eastAsia"/>
        </w:rPr>
        <w:t>　　二、市场前景</w:t>
      </w:r>
      <w:r>
        <w:rPr>
          <w:rFonts w:hint="eastAsia"/>
        </w:rPr>
        <w:br/>
      </w:r>
      <w:r>
        <w:rPr>
          <w:rFonts w:hint="eastAsia"/>
        </w:rPr>
        <w:t>　　三、竞争趋势</w:t>
      </w:r>
      <w:r>
        <w:rPr>
          <w:rFonts w:hint="eastAsia"/>
        </w:rPr>
        <w:br/>
      </w:r>
      <w:r>
        <w:rPr>
          <w:rFonts w:hint="eastAsia"/>
        </w:rPr>
        <w:t>　　四、SWOT分析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4d762fae874513" w:history="1">
        <w:r>
          <w:rPr>
            <w:rStyle w:val="Hyperlink"/>
          </w:rPr>
          <w:t>中国有光纸行业现状调研与发展趋势分析报告（2025-2031年）</w:t>
        </w:r>
      </w:hyperlink>
      <w:r>
        <w:rPr>
          <w:color w:val="C00000"/>
        </w:rPr>
        <w:t>》，报告编号：</w:t>
      </w:r>
      <w:r>
        <w:rPr>
          <w:rFonts w:hint="eastAsia"/>
          <w:color w:val="C00000"/>
        </w:rPr>
        <w:t>2319555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4d762fae874513" w:history="1">
        <w:r>
          <w:rPr>
            <w:rStyle w:val="Hyperlink"/>
          </w:rPr>
          <w:t>https://www.20087.com/5/55/YouGuangZhiWeiLaiFaZhanQuShi.html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热点：油光纸、有光纸是什么、纸品十大品牌、有光纸的用途、a0纸有多大尺寸、有光纸的特点是、a0纸、有光纸价格、拷贝纸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e591d9d767404c" w:history="1">
      <w:r>
        <w:rPr>
          <w:rStyle w:val="Hyperlink"/>
        </w:rPr>
        <w:t>中国有光纸行业现状调研与发展趋势分析报告（2025-2031年）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YouGuangZhiWeiLaiFaZhanQuShi.html" TargetMode="External" Id="R614d762fae874513" /></Relationships>
</file>

<file path=word/_rels/header2.xml.rels>&#65279;<?xml version="1.0" encoding="utf-8"?><Relationships xmlns="http://schemas.openxmlformats.org/package/2006/relationships"><Relationship Type="http://schemas.openxmlformats.org/officeDocument/2006/relationships/hyperlink" Target="https://www.20087.com/5/55/YouGuangZhiWeiLaiFaZhanQuShi.html" TargetMode="External" Id="Rc3e591d9d76740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2025-02-21T06:44:00Z</dcterms:created>
  <dcterms:modified xsi:type="dcterms:W3CDTF">2025-02-21T07:44:00Z</dcterms:modified>
  <dc:subject>中国有光纸行业现状调研与发展趋势分析报告（2025-2031年）</dc:subject>
  <dc:title>中国有光纸行业现状调研与发展趋势分析报告（2025-2031年）</dc:title>
  <cp:keywords>中国有光纸行业现状调研与发展趋势分析报告（2025-2031年）</cp:keywords>
  <dc:description>中国有光纸行业现状调研与发展趋势分析报告（2025-2031年）</dc:description>
</cp:coreProperties>
</file>