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7f10508864d57" w:history="1">
              <w:r>
                <w:rPr>
                  <w:rStyle w:val="Hyperlink"/>
                </w:rPr>
                <w:t>2026年版壁纸行业研究分析与发展趋势报告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7f10508864d57" w:history="1">
              <w:r>
                <w:rPr>
                  <w:rStyle w:val="Hyperlink"/>
                </w:rPr>
                <w:t>2026年版壁纸行业研究分析与发展趋势报告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7f10508864d57" w:history="1">
                <w:r>
                  <w:rPr>
                    <w:rStyle w:val="Hyperlink"/>
                  </w:rPr>
                  <w:t>https://www.20087.com/5/05/BiZhiShiChangFenXiBaoGao.html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行业在过去几年中经历了从传统纸质壁纸向环保、功能性壁纸的转变。新材料的运用，如无纺布、PVC、天然纤维等，使得壁纸具有更好的耐用性、环保性和艺术表现力。个性化定制服务的兴起，让消费者可以根据个人喜好设计壁纸图案，满足了市场对个性化装修风格的需求。同时，易施工、可重复使用的特性也增加了壁纸的市场吸引力。</w:t>
      </w:r>
      <w:r>
        <w:rPr>
          <w:rFonts w:hint="eastAsia"/>
        </w:rPr>
        <w:br/>
      </w:r>
      <w:r>
        <w:rPr>
          <w:rFonts w:hint="eastAsia"/>
        </w:rPr>
        <w:t>　　未来，壁纸行业将更加注重设计创新和环保材料的使用。3D打印技术将被引入壁纸生产，实现更复杂、更立体的图案效果，为室内设计带来无限可能。环保标准的提高将推动行业采用更多可降解、无毒害的原料，如竹纤维、玉米淀粉等，以减少对环境的影响。此外，智能壁纸，如可以调节光线、温度、甚至净化空气的壁纸，将引领行业进入智能家居时代，提升居住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7f10508864d57" w:history="1">
        <w:r>
          <w:rPr>
            <w:rStyle w:val="Hyperlink"/>
          </w:rPr>
          <w:t>2026年版壁纸行业研究分析与发展趋势报告</w:t>
        </w:r>
      </w:hyperlink>
      <w:r>
        <w:rPr>
          <w:rFonts w:hint="eastAsia"/>
        </w:rPr>
        <w:t>》基于对壁纸行业的长期监测研究，结合壁纸行业供需关系变化规律、产品消费结构、应用领域拓展、市场发展环境及政策支持等多维度分析，采用定量与定性相结合的科学方法，对行业内重点企业进行了系统研究。报告全面呈现了壁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壁纸行业概述</w:t>
      </w:r>
      <w:r>
        <w:rPr>
          <w:rFonts w:hint="eastAsia"/>
        </w:rPr>
        <w:br/>
      </w:r>
      <w:r>
        <w:rPr>
          <w:rFonts w:hint="eastAsia"/>
        </w:rPr>
        <w:t>　　第一节 壁纸行业定义</w:t>
      </w:r>
      <w:r>
        <w:rPr>
          <w:rFonts w:hint="eastAsia"/>
        </w:rPr>
        <w:br/>
      </w:r>
      <w:r>
        <w:rPr>
          <w:rFonts w:hint="eastAsia"/>
        </w:rPr>
        <w:t>　　第二节 壁纸行业发展历程</w:t>
      </w:r>
      <w:r>
        <w:rPr>
          <w:rFonts w:hint="eastAsia"/>
        </w:rPr>
        <w:br/>
      </w:r>
      <w:r>
        <w:rPr>
          <w:rFonts w:hint="eastAsia"/>
        </w:rPr>
        <w:t>　　第三节 壁纸行业分类情况</w:t>
      </w:r>
      <w:r>
        <w:rPr>
          <w:rFonts w:hint="eastAsia"/>
        </w:rPr>
        <w:br/>
      </w:r>
      <w:r>
        <w:rPr>
          <w:rFonts w:hint="eastAsia"/>
        </w:rPr>
        <w:t>　　第四节 壁纸产业链分析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2025-2026年壁纸行业发展环境分析</w:t>
      </w:r>
      <w:r>
        <w:rPr>
          <w:rFonts w:hint="eastAsia"/>
        </w:rPr>
        <w:br/>
      </w:r>
      <w:r>
        <w:rPr>
          <w:rFonts w:hint="eastAsia"/>
        </w:rPr>
        <w:t>　　第一节 壁纸行业环境分析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壁纸行业相关政策、法规</w:t>
      </w:r>
      <w:r>
        <w:rPr>
          <w:rFonts w:hint="eastAsia"/>
        </w:rPr>
        <w:br/>
      </w:r>
      <w:r>
        <w:rPr>
          <w:rFonts w:hint="eastAsia"/>
        </w:rPr>
        <w:t>　　第三节 壁纸行业所进入的壁垒与周期性分析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2025-2026年中国壁纸行业发展分析</w:t>
      </w:r>
      <w:r>
        <w:rPr>
          <w:rFonts w:hint="eastAsia"/>
        </w:rPr>
        <w:br/>
      </w:r>
      <w:r>
        <w:rPr>
          <w:rFonts w:hint="eastAsia"/>
        </w:rPr>
        <w:t>　　　　一、壁纸行业发展态势分析</w:t>
      </w:r>
      <w:r>
        <w:rPr>
          <w:rFonts w:hint="eastAsia"/>
        </w:rPr>
        <w:br/>
      </w:r>
      <w:r>
        <w:rPr>
          <w:rFonts w:hint="eastAsia"/>
        </w:rPr>
        <w:t>　　　　二、壁纸行业发展特点分析</w:t>
      </w:r>
      <w:r>
        <w:rPr>
          <w:rFonts w:hint="eastAsia"/>
        </w:rPr>
        <w:br/>
      </w:r>
      <w:r>
        <w:rPr>
          <w:rFonts w:hint="eastAsia"/>
        </w:rPr>
        <w:t>　　　　三、壁纸行业市场供需分析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2025-2026年中国壁纸产业特征与行业重要性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2025-2026年壁纸行业特性分析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2020-2025年中国壁纸行业总体规模</w:t>
      </w:r>
      <w:r>
        <w:rPr>
          <w:rFonts w:hint="eastAsia"/>
        </w:rPr>
        <w:br/>
      </w:r>
      <w:r>
        <w:rPr>
          <w:rFonts w:hint="eastAsia"/>
        </w:rPr>
        <w:t>　　第二节 中国壁纸行业盈利情况分析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二、2026年中国壁纸行业产量特点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三、2026-2032年中国壁纸行业产量预测</w:t>
      </w:r>
      <w:r>
        <w:rPr>
          <w:rFonts w:hint="eastAsia"/>
        </w:rPr>
        <w:br/>
      </w:r>
      <w:r>
        <w:rPr>
          <w:rFonts w:hint="eastAsia"/>
        </w:rPr>
        <w:t>　　第四节 中国壁纸行业需求概况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三、2026-2032年中国壁纸市场需求预测分析</w:t>
      </w:r>
      <w:r>
        <w:rPr>
          <w:rFonts w:hint="eastAsia"/>
        </w:rPr>
        <w:br/>
      </w:r>
      <w:r>
        <w:rPr>
          <w:rFonts w:hint="eastAsia"/>
        </w:rPr>
        <w:t>　　第五节 壁纸产业供需平衡状况分析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三、**地区壁纸市场调研分析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四、**地区壁纸市场调研分析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五、**地区壁纸市场调研分析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六、**地区壁纸市场调研分析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2020-2025年壁纸市场价格回顾</w:t>
      </w:r>
      <w:r>
        <w:rPr>
          <w:rFonts w:hint="eastAsia"/>
        </w:rPr>
        <w:br/>
      </w:r>
      <w:r>
        <w:rPr>
          <w:rFonts w:hint="eastAsia"/>
        </w:rPr>
        <w:t>　　第二节 2025-2026年壁纸市场价格现状分析</w:t>
      </w:r>
      <w:r>
        <w:rPr>
          <w:rFonts w:hint="eastAsia"/>
        </w:rPr>
        <w:br/>
      </w:r>
      <w:r>
        <w:rPr>
          <w:rFonts w:hint="eastAsia"/>
        </w:rPr>
        <w:t>　　第三节 影响壁纸市场价格因素分析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2026-2032年壁纸市场价格走势预测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2025-2026年壁纸行业产业链分析及对行业的影响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壁纸上游原料产业链发展状况分析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壁纸下游需求产业链发展情况分析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上下游行业对壁纸行业的影响分析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二、壁纸企业经营情况分析</w:t>
      </w:r>
      <w:r>
        <w:rPr>
          <w:rFonts w:hint="eastAsia"/>
        </w:rPr>
        <w:br/>
      </w:r>
      <w:r>
        <w:rPr>
          <w:rFonts w:hint="eastAsia"/>
        </w:rPr>
        <w:t>　　　　三、壁纸企业发展规划及前景展望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2026年中国壁纸市场营销策略竞争分析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壁纸市场产品策略</w:t>
      </w:r>
      <w:r>
        <w:rPr>
          <w:rFonts w:hint="eastAsia"/>
        </w:rPr>
        <w:br/>
      </w:r>
      <w:r>
        <w:rPr>
          <w:rFonts w:hint="eastAsia"/>
        </w:rPr>
        <w:t>　　第二节 壁纸市场渠道策略</w:t>
      </w:r>
      <w:r>
        <w:rPr>
          <w:rFonts w:hint="eastAsia"/>
        </w:rPr>
        <w:br/>
      </w:r>
      <w:r>
        <w:rPr>
          <w:rFonts w:hint="eastAsia"/>
        </w:rPr>
        <w:t>　　第三节 壁纸市场价格策略</w:t>
      </w:r>
      <w:r>
        <w:rPr>
          <w:rFonts w:hint="eastAsia"/>
        </w:rPr>
        <w:br/>
      </w:r>
      <w:r>
        <w:rPr>
          <w:rFonts w:hint="eastAsia"/>
        </w:rPr>
        <w:t>　　第四节 壁纸广告媒体策略</w:t>
      </w:r>
      <w:r>
        <w:rPr>
          <w:rFonts w:hint="eastAsia"/>
        </w:rPr>
        <w:br/>
      </w:r>
      <w:r>
        <w:rPr>
          <w:rFonts w:hint="eastAsia"/>
        </w:rPr>
        <w:t>　　第五节 壁纸客户服务策略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2026年壁纸行业市场竞争策略分析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壁纸行业竞争结构分析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壁纸企业竞争策略分析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三、提高壁纸企业竞争力的策略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2026-2032年壁纸行业投资与发展前景分析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一、壁纸投资项目分析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二、可以投资的壁纸模式</w:t>
      </w:r>
      <w:r>
        <w:rPr>
          <w:rFonts w:hint="eastAsia"/>
        </w:rPr>
        <w:br/>
      </w:r>
      <w:r>
        <w:rPr>
          <w:rFonts w:hint="eastAsia"/>
        </w:rPr>
        <w:t>　　　　三、壁纸投资机会</w:t>
      </w:r>
      <w:r>
        <w:rPr>
          <w:rFonts w:hint="eastAsia"/>
        </w:rPr>
        <w:br/>
      </w:r>
      <w:r>
        <w:rPr>
          <w:rFonts w:hint="eastAsia"/>
        </w:rPr>
        <w:t>　　第二节 2026-2032年中国壁纸行业发展预测分析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一、未来壁纸发展分析</w:t>
      </w:r>
      <w:r>
        <w:rPr>
          <w:rFonts w:hint="eastAsia"/>
        </w:rPr>
        <w:br/>
      </w:r>
      <w:r>
        <w:rPr>
          <w:rFonts w:hint="eastAsia"/>
        </w:rPr>
        <w:t>　　　　二、未来壁纸行业技术开发方向</w:t>
      </w:r>
      <w:r>
        <w:rPr>
          <w:rFonts w:hint="eastAsia"/>
        </w:rPr>
        <w:br/>
      </w:r>
      <w:r>
        <w:rPr>
          <w:rFonts w:hint="eastAsia"/>
        </w:rPr>
        <w:t>　　　　三、壁纸总体行业“十四五”整体规划及预测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2026-2032年壁纸未来市场发展趋势</w:t>
      </w:r>
      <w:r>
        <w:rPr>
          <w:rFonts w:hint="eastAsia"/>
        </w:rPr>
        <w:br/>
      </w:r>
      <w:r>
        <w:rPr>
          <w:rFonts w:hint="eastAsia"/>
        </w:rPr>
        <w:t>　　　　一、壁纸产业集中度趋势分析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二、十四五壁纸行业发展趋势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一、壁纸整体产品竞争力评价</w:t>
      </w:r>
      <w:r>
        <w:rPr>
          <w:rFonts w:hint="eastAsia"/>
        </w:rPr>
        <w:br/>
      </w:r>
      <w:r>
        <w:rPr>
          <w:rFonts w:hint="eastAsia"/>
        </w:rPr>
        <w:t>　　　　二、壁纸产品竞争力评价结果分析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三、壁纸竞争优势评价及构建建议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壁纸行业专家观点与结论</w:t>
      </w:r>
      <w:r>
        <w:rPr>
          <w:rFonts w:hint="eastAsia"/>
        </w:rPr>
        <w:br/>
      </w:r>
      <w:r>
        <w:rPr>
          <w:rFonts w:hint="eastAsia"/>
        </w:rPr>
        <w:t>　　第一节 壁纸行业营销策略分析及建议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一、壁纸行业营销模式</w:t>
      </w:r>
      <w:r>
        <w:rPr>
          <w:rFonts w:hint="eastAsia"/>
        </w:rPr>
        <w:br/>
      </w:r>
      <w:r>
        <w:rPr>
          <w:rFonts w:hint="eastAsia"/>
        </w:rPr>
        <w:t>　　　　二、壁纸行业营销策略</w:t>
      </w:r>
      <w:r>
        <w:rPr>
          <w:rFonts w:hint="eastAsia"/>
        </w:rPr>
        <w:br/>
      </w:r>
      <w:r>
        <w:rPr>
          <w:rFonts w:hint="eastAsia"/>
        </w:rPr>
        <w:t>　　第二节 壁纸行业企业经营发展分析及建议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一、壁纸行业经营模式</w:t>
      </w:r>
      <w:r>
        <w:rPr>
          <w:rFonts w:hint="eastAsia"/>
        </w:rPr>
        <w:br/>
      </w:r>
      <w:r>
        <w:rPr>
          <w:rFonts w:hint="eastAsia"/>
        </w:rPr>
        <w:t>　　　　二、壁纸行业生产模式</w:t>
      </w:r>
      <w:r>
        <w:rPr>
          <w:rFonts w:hint="eastAsia"/>
        </w:rPr>
        <w:br/>
      </w:r>
      <w:r>
        <w:rPr>
          <w:rFonts w:hint="eastAsia"/>
        </w:rPr>
        <w:t>　　第三节 壁纸行业应对策略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三、壁纸企业自身应对策略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中^智林^：壁纸市场的重点客户战略实施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2020-2025年中国壁纸市场规模及增长情况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2026-2032年中国壁纸行业产量预测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2026-2032年中国壁纸行业市场需求预测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2020-2025年中国壁纸行业进口量及增速统计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2020-2025年中国壁纸行业出口量及增速统计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2026年壁纸市场前景分析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2026-2032年中国壁纸市场需求预测</w:t>
      </w:r>
      <w:r>
        <w:rPr>
          <w:rFonts w:hint="eastAsia"/>
        </w:rPr>
        <w:br/>
      </w:r>
      <w:r>
        <w:rPr>
          <w:rFonts w:hint="eastAsia"/>
        </w:rPr>
        <w:t>　　图表 2026年壁纸发展趋势预测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7f10508864d57" w:history="1">
        <w:r>
          <w:rPr>
            <w:rStyle w:val="Hyperlink"/>
          </w:rPr>
          <w:t>2026年版壁纸行业研究分析与发展趋势报告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7f10508864d57" w:history="1">
        <w:r>
          <w:rPr>
            <w:rStyle w:val="Hyperlink"/>
          </w:rPr>
          <w:t>https://www.20087.com/5/05/BiZhiShiChangFenXiBaoGao.html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d9c3dfac04e07" w:history="1">
      <w:r>
        <w:rPr>
          <w:rStyle w:val="Hyperlink"/>
        </w:rPr>
        <w:t>2026年版壁纸行业研究分析与发展趋势报告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iZhiShiChangFenXiBaoGao.html" TargetMode="External" Id="R7b87f1050886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iZhiShiChangFenXiBaoGao.html" TargetMode="External" Id="Rc28d9c3dfac0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2025-09-18T01:44:00Z</dcterms:created>
  <dcterms:modified xsi:type="dcterms:W3CDTF">2025-09-18T02:44:00Z</dcterms:modified>
  <dc:subject>2026年版壁纸行业研究分析与发展趋势报告</dc:subject>
  <dc:title>2026年版壁纸行业研究分析与发展趋势报告</dc:title>
  <cp:keywords>2026年版壁纸行业研究分析与发展趋势报告</cp:keywords>
  <dc:description>2026年版壁纸行业研究分析与发展趋势报告</dc:description>
</cp:coreProperties>
</file>