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0358703ad4c4e" w:history="1">
              <w:r>
                <w:rPr>
                  <w:rStyle w:val="Hyperlink"/>
                </w:rPr>
                <w:t>中国奢侈品箱包行业市场调查研究及发展前景预测报告（2025年版）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0358703ad4c4e" w:history="1">
              <w:r>
                <w:rPr>
                  <w:rStyle w:val="Hyperlink"/>
                </w:rPr>
                <w:t>中国奢侈品箱包行业市场调查研究及发展前景预测报告（2025年版）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0358703ad4c4e" w:history="1">
                <w:r>
                  <w:rPr>
                    <w:rStyle w:val="Hyperlink"/>
                  </w:rPr>
                  <w:t>https://www.20087.com/M_QingGongRiHua/55/SheChiPinXiangBaoShiChangXuQiuFenXiYuFaZhanQuShiYuCe.html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箱包是奢侈品市场的重要组成部分，其发展正受到全球奢侈品市场的繁荣和消费者购买力的影响。奢侈品箱包以其独特的设计、优质的材料和精湛的工艺赢得了消费者的青睐。目前，奢侈品箱包行业正面临着市场竞争加剧和品牌差异化挑战。</w:t>
      </w:r>
      <w:r>
        <w:rPr>
          <w:rFonts w:hint="eastAsia"/>
        </w:rPr>
        <w:br/>
      </w:r>
      <w:r>
        <w:rPr>
          <w:rFonts w:hint="eastAsia"/>
        </w:rPr>
        <w:t>　　未来，奢侈品箱包将继续朝着品牌化、个性化、定制化的方向发展。随着消费者对奢侈品认知的加深，品牌效应将更加凸显，品牌差异化将成为企业竞争的关键。同时，个性化和定制化服务将成为奢侈品箱包行业的新趋势，满足消费者对独特性和专属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0358703ad4c4e" w:history="1">
        <w:r>
          <w:rPr>
            <w:rStyle w:val="Hyperlink"/>
          </w:rPr>
          <w:t>中国奢侈品箱包行业市场调查研究及发展前景预测报告（2025年版）</w:t>
        </w:r>
      </w:hyperlink>
      <w:r>
        <w:rPr>
          <w:rFonts w:hint="eastAsia"/>
        </w:rPr>
        <w:t>》基于多年行业研究积累，结合奢侈品箱包市场发展现状，依托行业权威数据资源和长期市场监测数据库，对奢侈品箱包市场规模、技术现状及未来方向进行了全面分析。报告梳理了奢侈品箱包行业竞争格局，重点评估了主要企业的市场表现及品牌影响力，并通过SWOT分析揭示了奢侈品箱包行业机遇与潜在风险。同时，报告对奢侈品箱包市场前景和发展趋势进行了科学预测，为投资者提供了投资价值判断和策略建议，助力把握奢侈品箱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1.1 奢侈品行业定义及分类</w:t>
      </w:r>
      <w:r>
        <w:rPr>
          <w:rFonts w:hint="eastAsia"/>
        </w:rPr>
        <w:br/>
      </w:r>
      <w:r>
        <w:rPr>
          <w:rFonts w:hint="eastAsia"/>
        </w:rPr>
        <w:t>　　　　1.1.1 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1.1.2 奢侈品行业分类情况</w:t>
      </w:r>
      <w:r>
        <w:rPr>
          <w:rFonts w:hint="eastAsia"/>
        </w:rPr>
        <w:br/>
      </w:r>
      <w:r>
        <w:rPr>
          <w:rFonts w:hint="eastAsia"/>
        </w:rPr>
        <w:t>　　　　1.1.3 奢侈品主要研究类别</w:t>
      </w:r>
      <w:r>
        <w:rPr>
          <w:rFonts w:hint="eastAsia"/>
        </w:rPr>
        <w:br/>
      </w:r>
      <w:r>
        <w:rPr>
          <w:rFonts w:hint="eastAsia"/>
        </w:rPr>
        <w:t>　　1.2 奢侈品行业政策环境分析</w:t>
      </w:r>
      <w:r>
        <w:rPr>
          <w:rFonts w:hint="eastAsia"/>
        </w:rPr>
        <w:br/>
      </w:r>
      <w:r>
        <w:rPr>
          <w:rFonts w:hint="eastAsia"/>
        </w:rPr>
        <w:t>　　　　1.2.1 奢侈品行业贸易政策</w:t>
      </w:r>
      <w:r>
        <w:rPr>
          <w:rFonts w:hint="eastAsia"/>
        </w:rPr>
        <w:br/>
      </w:r>
      <w:r>
        <w:rPr>
          <w:rFonts w:hint="eastAsia"/>
        </w:rPr>
        <w:t>　　　　1.2.2 奢侈品行业税收政策</w:t>
      </w:r>
      <w:r>
        <w:rPr>
          <w:rFonts w:hint="eastAsia"/>
        </w:rPr>
        <w:br/>
      </w:r>
      <w:r>
        <w:rPr>
          <w:rFonts w:hint="eastAsia"/>
        </w:rPr>
        <w:t>　　1.3 奢侈品行业宏观经济环境分析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国内商业零售业发展分析</w:t>
      </w:r>
      <w:r>
        <w:rPr>
          <w:rFonts w:hint="eastAsia"/>
        </w:rPr>
        <w:br/>
      </w:r>
      <w:r>
        <w:rPr>
          <w:rFonts w:hint="eastAsia"/>
        </w:rPr>
        <w:t>　　1.4 奢侈品行业消费环境分析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　　1.4.2 中国富裕阶层界定及规模分析</w:t>
      </w:r>
      <w:r>
        <w:rPr>
          <w:rFonts w:hint="eastAsia"/>
        </w:rPr>
        <w:br/>
      </w:r>
      <w:r>
        <w:rPr>
          <w:rFonts w:hint="eastAsia"/>
        </w:rPr>
        <w:t>　　　　（1）中国富裕阶层界定</w:t>
      </w:r>
      <w:r>
        <w:rPr>
          <w:rFonts w:hint="eastAsia"/>
        </w:rPr>
        <w:br/>
      </w:r>
      <w:r>
        <w:rPr>
          <w:rFonts w:hint="eastAsia"/>
        </w:rPr>
        <w:t>　　　　（2）中国富裕阶层规模</w:t>
      </w:r>
      <w:r>
        <w:rPr>
          <w:rFonts w:hint="eastAsia"/>
        </w:rPr>
        <w:br/>
      </w:r>
      <w:r>
        <w:rPr>
          <w:rFonts w:hint="eastAsia"/>
        </w:rPr>
        <w:t>　　　　1.4.3 中国富裕阶层特征分析</w:t>
      </w:r>
      <w:r>
        <w:rPr>
          <w:rFonts w:hint="eastAsia"/>
        </w:rPr>
        <w:br/>
      </w:r>
      <w:r>
        <w:rPr>
          <w:rFonts w:hint="eastAsia"/>
        </w:rPr>
        <w:t>　　　　（1）中国富裕阶层基本资料</w:t>
      </w:r>
      <w:r>
        <w:rPr>
          <w:rFonts w:hint="eastAsia"/>
        </w:rPr>
        <w:br/>
      </w:r>
      <w:r>
        <w:rPr>
          <w:rFonts w:hint="eastAsia"/>
        </w:rPr>
        <w:t>　　　　（2）中国富裕阶层区域分布</w:t>
      </w:r>
      <w:r>
        <w:rPr>
          <w:rFonts w:hint="eastAsia"/>
        </w:rPr>
        <w:br/>
      </w:r>
      <w:r>
        <w:rPr>
          <w:rFonts w:hint="eastAsia"/>
        </w:rPr>
        <w:t>　　　　（3）中国富裕阶层消费特征分析</w:t>
      </w:r>
      <w:r>
        <w:rPr>
          <w:rFonts w:hint="eastAsia"/>
        </w:rPr>
        <w:br/>
      </w:r>
      <w:r>
        <w:rPr>
          <w:rFonts w:hint="eastAsia"/>
        </w:rPr>
        <w:t>　　　　1）对购房的热衷程度</w:t>
      </w:r>
      <w:r>
        <w:rPr>
          <w:rFonts w:hint="eastAsia"/>
        </w:rPr>
        <w:br/>
      </w:r>
      <w:r>
        <w:rPr>
          <w:rFonts w:hint="eastAsia"/>
        </w:rPr>
        <w:t>　　　　2）对旅游的热衷程度</w:t>
      </w:r>
      <w:r>
        <w:rPr>
          <w:rFonts w:hint="eastAsia"/>
        </w:rPr>
        <w:br/>
      </w:r>
      <w:r>
        <w:rPr>
          <w:rFonts w:hint="eastAsia"/>
        </w:rPr>
        <w:t>　　　　3）对奢侈品牌的热衷程度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2.1 全球奢侈品行业发展分析</w:t>
      </w:r>
      <w:r>
        <w:rPr>
          <w:rFonts w:hint="eastAsia"/>
        </w:rPr>
        <w:br/>
      </w:r>
      <w:r>
        <w:rPr>
          <w:rFonts w:hint="eastAsia"/>
        </w:rPr>
        <w:t>　　　　2.1.1 全球奢侈品市场发展分析</w:t>
      </w:r>
      <w:r>
        <w:rPr>
          <w:rFonts w:hint="eastAsia"/>
        </w:rPr>
        <w:br/>
      </w:r>
      <w:r>
        <w:rPr>
          <w:rFonts w:hint="eastAsia"/>
        </w:rPr>
        <w:t>　　　　（1）全球奢侈品市场发展现状分析</w:t>
      </w:r>
      <w:r>
        <w:rPr>
          <w:rFonts w:hint="eastAsia"/>
        </w:rPr>
        <w:br/>
      </w:r>
      <w:r>
        <w:rPr>
          <w:rFonts w:hint="eastAsia"/>
        </w:rPr>
        <w:t>　　　　（2）全球奢侈品品牌市场发展分析</w:t>
      </w:r>
      <w:r>
        <w:rPr>
          <w:rFonts w:hint="eastAsia"/>
        </w:rPr>
        <w:br/>
      </w:r>
      <w:r>
        <w:rPr>
          <w:rFonts w:hint="eastAsia"/>
        </w:rPr>
        <w:t>　　　　2.1.2 国际奢侈品行业发展前景分析</w:t>
      </w:r>
      <w:r>
        <w:rPr>
          <w:rFonts w:hint="eastAsia"/>
        </w:rPr>
        <w:br/>
      </w:r>
      <w:r>
        <w:rPr>
          <w:rFonts w:hint="eastAsia"/>
        </w:rPr>
        <w:t>　　2.2 中国奢侈品市场发展分析</w:t>
      </w:r>
      <w:r>
        <w:rPr>
          <w:rFonts w:hint="eastAsia"/>
        </w:rPr>
        <w:br/>
      </w:r>
      <w:r>
        <w:rPr>
          <w:rFonts w:hint="eastAsia"/>
        </w:rPr>
        <w:t>　　　　2.2.1 中国奢侈品市场发展现状分析</w:t>
      </w:r>
      <w:r>
        <w:rPr>
          <w:rFonts w:hint="eastAsia"/>
        </w:rPr>
        <w:br/>
      </w:r>
      <w:r>
        <w:rPr>
          <w:rFonts w:hint="eastAsia"/>
        </w:rPr>
        <w:t>　　　　2.2.2 中国奢侈品品牌市场发展分析</w:t>
      </w:r>
      <w:r>
        <w:rPr>
          <w:rFonts w:hint="eastAsia"/>
        </w:rPr>
        <w:br/>
      </w:r>
      <w:r>
        <w:rPr>
          <w:rFonts w:hint="eastAsia"/>
        </w:rPr>
        <w:t>　　　　2.2.3 中国奢侈品制造市场发展分析</w:t>
      </w:r>
      <w:r>
        <w:rPr>
          <w:rFonts w:hint="eastAsia"/>
        </w:rPr>
        <w:br/>
      </w:r>
      <w:r>
        <w:rPr>
          <w:rFonts w:hint="eastAsia"/>
        </w:rPr>
        <w:t>　　　　2.2.4 中国奢侈品品牌缺失原因分析</w:t>
      </w:r>
      <w:r>
        <w:rPr>
          <w:rFonts w:hint="eastAsia"/>
        </w:rPr>
        <w:br/>
      </w:r>
      <w:r>
        <w:rPr>
          <w:rFonts w:hint="eastAsia"/>
        </w:rPr>
        <w:t>　　　　2.2.5 国外奢侈品品牌在我国的运作分析</w:t>
      </w:r>
      <w:r>
        <w:rPr>
          <w:rFonts w:hint="eastAsia"/>
        </w:rPr>
        <w:br/>
      </w:r>
      <w:r>
        <w:rPr>
          <w:rFonts w:hint="eastAsia"/>
        </w:rPr>
        <w:t>　　　　2.2.6 奢侈品品牌在中国市场成功的启示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箱包奢侈品行业产品市场分析</w:t>
      </w:r>
      <w:r>
        <w:rPr>
          <w:rFonts w:hint="eastAsia"/>
        </w:rPr>
        <w:br/>
      </w:r>
      <w:r>
        <w:rPr>
          <w:rFonts w:hint="eastAsia"/>
        </w:rPr>
        <w:t>　　3.1 箱包行业市场规模</w:t>
      </w:r>
      <w:r>
        <w:rPr>
          <w:rFonts w:hint="eastAsia"/>
        </w:rPr>
        <w:br/>
      </w:r>
      <w:r>
        <w:rPr>
          <w:rFonts w:hint="eastAsia"/>
        </w:rPr>
        <w:t>　　3.2 箱包行业市场竞争</w:t>
      </w:r>
      <w:r>
        <w:rPr>
          <w:rFonts w:hint="eastAsia"/>
        </w:rPr>
        <w:br/>
      </w:r>
      <w:r>
        <w:rPr>
          <w:rFonts w:hint="eastAsia"/>
        </w:rPr>
        <w:t>　　3.3 箱包行业奢侈品牌分析</w:t>
      </w:r>
      <w:r>
        <w:rPr>
          <w:rFonts w:hint="eastAsia"/>
        </w:rPr>
        <w:br/>
      </w:r>
      <w:r>
        <w:rPr>
          <w:rFonts w:hint="eastAsia"/>
        </w:rPr>
        <w:t>　　3.4 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[.中.智.林]中国奢侈品行业潜在企业运营分析</w:t>
      </w:r>
      <w:r>
        <w:rPr>
          <w:rFonts w:hint="eastAsia"/>
        </w:rPr>
        <w:br/>
      </w:r>
      <w:r>
        <w:rPr>
          <w:rFonts w:hint="eastAsia"/>
        </w:rPr>
        <w:t>　　4.1 中国奢侈品行业潜在企业综述</w:t>
      </w:r>
      <w:r>
        <w:rPr>
          <w:rFonts w:hint="eastAsia"/>
        </w:rPr>
        <w:br/>
      </w:r>
      <w:r>
        <w:rPr>
          <w:rFonts w:hint="eastAsia"/>
        </w:rPr>
        <w:t>　　4.2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4.2.1 威海市金猴集团有限责任公司经营情况分析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中山皇冠皮件有限公司经营情况分析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广州市步绅皮具有限公司经营情况分析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4.2.4 达派（中国）箱包有限公司经营情况分析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（6）企业发展战略及目标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4.2.5 浙江金路达皮具有限公司经营情况分析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广东威豹实业有限公司经营情况分析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8：2025-2031年消费品零售总额年均复合增长率（单位：%）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9：2025-2031年中国网络购物交易规模及增长情况（单位：亿元，%）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10：2025年网络购物市场品类构成（单位：%）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14：2025-2031年消费者信心指数、预期指数和满意指数走势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15：2025-2031年每月消费者信心指数、预期指数和满意指数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16：2025-2031年中国箱包制造行业市场规模及增长情况（单位：万元，%）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17：中国箱包制造行业竞争格局分布（单位：%）</w:t>
      </w:r>
      <w:r>
        <w:rPr>
          <w:rFonts w:hint="eastAsia"/>
        </w:rPr>
        <w:br/>
      </w:r>
      <w:r>
        <w:rPr>
          <w:rFonts w:hint="eastAsia"/>
        </w:rPr>
        <w:t>　　图表 18：皮尔卡丹在中国的产品及代理商情况</w:t>
      </w:r>
      <w:r>
        <w:rPr>
          <w:rFonts w:hint="eastAsia"/>
        </w:rPr>
        <w:br/>
      </w:r>
      <w:r>
        <w:rPr>
          <w:rFonts w:hint="eastAsia"/>
        </w:rPr>
        <w:t>　　图表 19：2025-2031年威海市金猴集团有限责任公司产销能力分析（单位：万元）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20：2025-2031年威海市金猴集团有限责任公司盈利能力分析（单位：%）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21：2025-2031年威海市金猴集团有限责任公司运营能力分析（单位：次）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22：2025-2031年威海市金猴集团有限责任公司偿债能力分析（单位：%，倍）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23：2025-2031年威海市金猴集团有限责任公司发展能力分析（单位：%）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24：威海市金猴集团有限责任公司优劣势分析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25：2025-2031年中山皇冠皮件有限公司产销能力分析（单位：万元）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26：2025-2031年中山皇冠皮件有限公司盈利能力分析（单位：%）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27：2025-2031年中山皇冠皮件有限公司运营能力分析（单位：次）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28：2025-2031年中山皇冠皮件有限公司偿债能力分析（单位：%，倍）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29：2025-2031年中山皇冠皮件有限公司发展能力分析（单位：%）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30：中山皇冠皮件有限公司优劣势分析</w:t>
      </w:r>
      <w:r>
        <w:rPr>
          <w:rFonts w:hint="eastAsia"/>
        </w:rPr>
        <w:br/>
      </w:r>
      <w:r>
        <w:rPr>
          <w:rFonts w:hint="eastAsia"/>
        </w:rPr>
        <w:t>　　图表 31：广州市步绅皮具有限公司 优劣势分析</w:t>
      </w:r>
      <w:r>
        <w:rPr>
          <w:rFonts w:hint="eastAsia"/>
        </w:rPr>
        <w:br/>
      </w:r>
      <w:r>
        <w:rPr>
          <w:rFonts w:hint="eastAsia"/>
        </w:rPr>
        <w:t>　　图表 32：2025-2031年达派（中国）箱包有限公司产销能力分析（单位：万元）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33：2025-2031年达派（中国）箱包有限公司盈利能力分析（单位：%）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34：2025-2031年达派（中国）箱包有限公司运营能力分析（单位：次）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35：2025-2031年达派（中国）箱包有限公司偿债能力分析（单位：%，倍）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36：2025-2031年达派（中国）箱包有限公司发展能力分析（单位：%）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37：达派（中国）箱包有限公司优劣势分析</w:t>
      </w:r>
      <w:r>
        <w:rPr>
          <w:rFonts w:hint="eastAsia"/>
        </w:rPr>
        <w:br/>
      </w:r>
      <w:r>
        <w:rPr>
          <w:rFonts w:hint="eastAsia"/>
        </w:rPr>
        <w:t>　　图表 38：2025-2031年浙江金路达皮具有限公司产销能力分析（单位：万元）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39：2025-2031年浙江金路达皮具有限公司盈利能力分析（单位：%）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40：2025-2031年浙江金路达皮具有限公司运营能力分析（单位：次）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41：2025-2031年浙江金路达皮具有限公司偿债能力分析（单位：%，倍）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42：2025-2031年浙江金路达皮具有限公司发展能力分析（单位：%）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43：浙江金路达皮具有限公司优劣势分析</w:t>
      </w:r>
      <w:r>
        <w:rPr>
          <w:rFonts w:hint="eastAsia"/>
        </w:rPr>
        <w:br/>
      </w:r>
      <w:r>
        <w:rPr>
          <w:rFonts w:hint="eastAsia"/>
        </w:rPr>
        <w:t>　　图表 44：2025-2031年广东威豹实业有限公司产销能力分析（单位：万元）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45：2025-2031年广东威豹实业有限公司盈利能力分析（单位：%）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46：2025-2031年广东威豹实业有限公司运营能力分析（单位：次）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47：2025-2031年广东威豹实业有限公司偿债能力分析（单位：%，倍）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48：2025-2031年广东威豹实业有限公司发展能力分析（单位：%）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49：广东威豹实业有限公司优劣势分析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0358703ad4c4e" w:history="1">
        <w:r>
          <w:rPr>
            <w:rStyle w:val="Hyperlink"/>
          </w:rPr>
          <w:t>中国奢侈品箱包行业市场调查研究及发展前景预测报告（2025年版）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0358703ad4c4e" w:history="1">
        <w:r>
          <w:rPr>
            <w:rStyle w:val="Hyperlink"/>
          </w:rPr>
          <w:t>https://www.20087.com/M_QingGongRiHua/55/SheChiPinXiangBaoShiChangXuQiuFenXiYuFaZhanQuShiYuCe.html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热点：箱包旗舰店、奢侈品箱包名鉴、品牌箱包、奢侈品箱包排行榜、奢侈品拉杆箱、奢侈品箱包回收、高端箱包品牌、奢侈品箱包名鉴pdf下载、世界包包奢侈品排行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0e677a0b947de" w:history="1">
      <w:r>
        <w:rPr>
          <w:rStyle w:val="Hyperlink"/>
        </w:rPr>
        <w:t>中国奢侈品箱包行业市场调查研究及发展前景预测报告（2025年版）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5/SheChiPinXiangBaoShiChangXuQiuFenXiYuFaZhanQuShiYuCe.html" TargetMode="External" Id="R3a60358703ad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5/SheChiPinXiangBaoShiChangXuQiuFenXiYuFaZhanQuShiYuCe.html" TargetMode="External" Id="R6610e677a0b9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2025-03-06T23:55:00Z</dcterms:created>
  <dcterms:modified xsi:type="dcterms:W3CDTF">2025-03-07T00:55:00Z</dcterms:modified>
  <dc:subject>中国奢侈品箱包行业市场调查研究及发展前景预测报告（2025年版）</dc:subject>
  <dc:title>中国奢侈品箱包行业市场调查研究及发展前景预测报告（2025年版）</dc:title>
  <cp:keywords>中国奢侈品箱包行业市场调查研究及发展前景预测报告（2025年版）</cp:keywords>
  <dc:description>中国奢侈品箱包行业市场调查研究及发展前景预测报告（2025年版）</dc:description>
</cp:coreProperties>
</file>