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d98ad9d9640c9" w:history="1">
              <w:r>
                <w:rPr>
                  <w:rStyle w:val="Hyperlink"/>
                </w:rPr>
                <w:t>中国有光纸行业现状调研与发展趋势分析报告（2023-2029年）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d98ad9d9640c9" w:history="1">
              <w:r>
                <w:rPr>
                  <w:rStyle w:val="Hyperlink"/>
                </w:rPr>
                <w:t>中国有光纸行业现状调研与发展趋势分析报告（2023-2029年）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d98ad9d9640c9" w:history="1">
                <w:r>
                  <w:rPr>
                    <w:rStyle w:val="Hyperlink"/>
                  </w:rPr>
                  <w:t>https://www.20087.com/5/55/YouGuangZhiWeiLaiFaZhanQuShi.html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光纸是一种表面光滑、亮度较高的纸张，常用于印刷高质量的彩色图像。近年来，随着印刷技术和设备的不断进步，有光纸的生产技术和质量有了显著提升。目前，有光纸广泛应用于各种高档画册、杂志、宣传册等出版物中。此外，随着数字化转型的趋势，虽然纸质出版物的总体需求有所下降，但对于高质量的有光纸需求依然稳定。</w:t>
      </w:r>
      <w:r>
        <w:rPr>
          <w:rFonts w:hint="eastAsia"/>
        </w:rPr>
        <w:br/>
      </w:r>
      <w:r>
        <w:rPr>
          <w:rFonts w:hint="eastAsia"/>
        </w:rPr>
        <w:t>　　未来，有光纸的发展将更加注重品质提升和环保要求。一方面，随着消费者对印刷品质的更高期待，有光纸将更加注重提高纸张的光泽度和平滑度，以满足高端印刷需求。另一方面，随着环保意识的增强，有光纸将更加注重使用可持续发展的原材料和生产过程中的节能减排。此外，随着个性化印刷和短版印刷的需求增加，有光纸也将更加注重提供定制化服务。</w:t>
      </w:r>
      <w:r>
        <w:rPr>
          <w:rFonts w:hint="eastAsia"/>
        </w:rPr>
        <w:br/>
      </w:r>
      <w:r>
        <w:rPr>
          <w:rFonts w:hint="eastAsia"/>
        </w:rPr>
        <w:t>　　《</w:t>
      </w:r>
      <w:hyperlink r:id="Rf6ed98ad9d9640c9" w:history="1">
        <w:r>
          <w:rPr>
            <w:rStyle w:val="Hyperlink"/>
          </w:rPr>
          <w:t>中国有光纸行业现状调研与发展趋势分析报告（2023-2029年）</w:t>
        </w:r>
      </w:hyperlink>
      <w:r>
        <w:rPr>
          <w:rFonts w:hint="eastAsia"/>
        </w:rPr>
        <w:t>》基于多年监测调研数据，结合有光纸行业现状与发展前景，全面分析了有光纸市场需求、市场规模、产业链构成、价格机制以及有光纸细分市场特性。有光纸报告客观评估了市场前景，预测了发展趋势，深入分析了品牌竞争、市场集中度及有光纸重点企业运营状况。同时，有光纸报告识别了行业面临的风险与机遇，为投资者和决策者提供了科学、规范、客观的战略建议。</w:t>
      </w:r>
      <w:r>
        <w:rPr>
          <w:rFonts w:hint="eastAsia"/>
        </w:rPr>
        <w:br/>
      </w:r>
      <w:r>
        <w:rPr>
          <w:rFonts w:hint="eastAsia"/>
        </w:rPr>
        <w:t>　　第一章 中国宏观经济运行现状分析</w:t>
      </w:r>
      <w:r>
        <w:rPr>
          <w:rFonts w:hint="eastAsia"/>
        </w:rPr>
        <w:br/>
      </w:r>
      <w:r>
        <w:rPr>
          <w:rFonts w:hint="eastAsia"/>
        </w:rPr>
        <w:t>　　一、中国宏观经济整体分析</w:t>
      </w:r>
      <w:r>
        <w:rPr>
          <w:rFonts w:hint="eastAsia"/>
        </w:rPr>
        <w:br/>
      </w:r>
      <w:r>
        <w:rPr>
          <w:rFonts w:hint="eastAsia"/>
        </w:rPr>
        <w:t>　　二、中国经济运行基本数据统计</w:t>
      </w:r>
      <w:r>
        <w:rPr>
          <w:rFonts w:hint="eastAsia"/>
        </w:rPr>
        <w:br/>
      </w:r>
      <w:r>
        <w:rPr>
          <w:rFonts w:hint="eastAsia"/>
        </w:rPr>
        <w:t>　　三、中国宏观经济运行特点分析</w:t>
      </w:r>
      <w:r>
        <w:rPr>
          <w:rFonts w:hint="eastAsia"/>
        </w:rPr>
        <w:br/>
      </w:r>
      <w:r>
        <w:rPr>
          <w:rFonts w:hint="eastAsia"/>
        </w:rPr>
        <w:t>　　第二章 有光纸行业市场现状分析</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三、存在的问题</w:t>
      </w:r>
      <w:r>
        <w:rPr>
          <w:rFonts w:hint="eastAsia"/>
        </w:rPr>
        <w:br/>
      </w:r>
      <w:r>
        <w:rPr>
          <w:rFonts w:hint="eastAsia"/>
        </w:rPr>
        <w:t>　　四、产业链分析</w:t>
      </w:r>
      <w:r>
        <w:rPr>
          <w:rFonts w:hint="eastAsia"/>
        </w:rPr>
        <w:br/>
      </w:r>
      <w:r>
        <w:rPr>
          <w:rFonts w:hint="eastAsia"/>
        </w:rPr>
        <w:t>　　第三章 有光纸市场竞争分析</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三、市场供给现状</w:t>
      </w:r>
      <w:r>
        <w:rPr>
          <w:rFonts w:hint="eastAsia"/>
        </w:rPr>
        <w:br/>
      </w:r>
      <w:r>
        <w:rPr>
          <w:rFonts w:hint="eastAsia"/>
        </w:rPr>
        <w:t>　　四、进出口现状</w:t>
      </w:r>
      <w:r>
        <w:rPr>
          <w:rFonts w:hint="eastAsia"/>
        </w:rPr>
        <w:br/>
      </w:r>
      <w:r>
        <w:rPr>
          <w:rFonts w:hint="eastAsia"/>
        </w:rPr>
        <w:t>　　五、区域市场分析</w:t>
      </w:r>
      <w:r>
        <w:rPr>
          <w:rFonts w:hint="eastAsia"/>
        </w:rPr>
        <w:br/>
      </w:r>
      <w:r>
        <w:rPr>
          <w:rFonts w:hint="eastAsia"/>
        </w:rPr>
        <w:t>　　第四章 有光纸行业主要企业分析</w:t>
      </w:r>
      <w:r>
        <w:rPr>
          <w:rFonts w:hint="eastAsia"/>
        </w:rPr>
        <w:br/>
      </w:r>
      <w:r>
        <w:rPr>
          <w:rFonts w:hint="eastAsia"/>
        </w:rPr>
        <w:t>　　一、石家庄深玉纸业有限公司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二、舞阳县舞光纸业有限责任公司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三、晋南造纸厂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四、眉山市东坡区宏大纸厂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五、宝鸡新秦造纸厂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第五章 中^智^林^－有光纸行业发展预测</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四、SWOT分析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d98ad9d9640c9" w:history="1">
        <w:r>
          <w:rPr>
            <w:rStyle w:val="Hyperlink"/>
          </w:rPr>
          <w:t>中国有光纸行业现状调研与发展趋势分析报告（2023-2029年）</w:t>
        </w:r>
      </w:hyperlink>
      <w:r>
        <w:rPr>
          <w:color w:val="C00000"/>
        </w:rPr>
        <w:t>》，报告编号：</w:t>
      </w:r>
      <w:r>
        <w:rPr>
          <w:rFonts w:hint="eastAsia"/>
          <w:color w:val="C00000"/>
        </w:rPr>
        <w:t>2319555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d98ad9d9640c9" w:history="1">
        <w:r>
          <w:rPr>
            <w:rStyle w:val="Hyperlink"/>
          </w:rPr>
          <w:t>https://www.20087.com/5/55/YouGuangZhiWeiLaiFaZhanQuShi.html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850c145594ce7" w:history="1">
      <w:r>
        <w:rPr>
          <w:rStyle w:val="Hyperlink"/>
        </w:rPr>
        <w:t>中国有光纸行业现状调研与发展趋势分析报告（2023-2029年）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ouGuangZhiWeiLaiFaZhanQuShi.html" TargetMode="External" Id="Rf6ed98ad9d9640c9" /></Relationships>
</file>

<file path=word/_rels/header2.xml.rels>&#65279;<?xml version="1.0" encoding="utf-8"?><Relationships xmlns="http://schemas.openxmlformats.org/package/2006/relationships"><Relationship Type="http://schemas.openxmlformats.org/officeDocument/2006/relationships/hyperlink" Target="https://www.20087.com/5/55/YouGuangZhiWeiLaiFaZhanQuShi.html" TargetMode="External" Id="Re71850c14559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2023-04-03T01:17:00Z</dcterms:created>
  <dcterms:modified xsi:type="dcterms:W3CDTF">2023-04-03T02:17:00Z</dcterms:modified>
  <dc:subject>中国有光纸行业现状调研与发展趋势分析报告（2023-2029年）</dc:subject>
  <dc:title>中国有光纸行业现状调研与发展趋势分析报告（2023-2029年）</dc:title>
  <cp:keywords>中国有光纸行业现状调研与发展趋势分析报告（2023-2029年）</cp:keywords>
  <dc:description>中国有光纸行业现状调研与发展趋势分析报告（2023-2029年）</dc:description>
</cp:coreProperties>
</file>