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d92a096cf4069" w:history="1">
              <w:r>
                <w:rPr>
                  <w:rStyle w:val="Hyperlink"/>
                </w:rPr>
                <w:t>2025-2031年中国高端文具行业发展调研与市场前景分析报告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d92a096cf4069" w:history="1">
              <w:r>
                <w:rPr>
                  <w:rStyle w:val="Hyperlink"/>
                </w:rPr>
                <w:t>2025-2031年中国高端文具行业发展调研与市场前景分析报告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d92a096cf4069" w:history="1">
                <w:r>
                  <w:rPr>
                    <w:rStyle w:val="Hyperlink"/>
                  </w:rPr>
                  <w:t>https://www.20087.com/6/35/GaoDuanWenJuShiChangXianZhuangHeQianJing.html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文具市场近年来呈现出多元化和个性化的发展趋势，消费者对文具的品质、设计和功能性要求不断提高。高端钢笔、精致笔记本、环保材料的文具套装等，不仅满足书写需求，也成为个人品味和生活方式的体现。品牌通过与艺术家、设计师的合作，推出限量版产品，吸引了众多收藏家和文具爱好者的关注。</w:t>
      </w:r>
      <w:r>
        <w:rPr>
          <w:rFonts w:hint="eastAsia"/>
        </w:rPr>
        <w:br/>
      </w:r>
      <w:r>
        <w:rPr>
          <w:rFonts w:hint="eastAsia"/>
        </w:rPr>
        <w:t>　　未来，高端文具的发展将更加注重创新设计和用户体验。通过融合传统文化和现代审美，打造具有故事性和情感共鸣的产品，吸引年轻一代消费者。同时，随着数字化办公的普及，高端文具将探索与数字技术的结合，如智能笔记本、可连接设备的书写工具，为用户提供更加便捷和智能的书写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d92a096cf4069" w:history="1">
        <w:r>
          <w:rPr>
            <w:rStyle w:val="Hyperlink"/>
          </w:rPr>
          <w:t>2025-2031年中国高端文具行业发展调研与市场前景分析报告</w:t>
        </w:r>
      </w:hyperlink>
      <w:r>
        <w:rPr>
          <w:rFonts w:hint="eastAsia"/>
        </w:rPr>
        <w:t>》系统分析了高端文具行业的市场规模、供需状况及竞争格局，重点解读了重点高端文具企业的经营表现。报告结合高端文具技术现状与未来方向，科学预测了行业发展趋势，并通过SWOT分析揭示了高端文具市场机遇与潜在风险。市场调研网发布的《</w:t>
      </w:r>
      <w:hyperlink r:id="R373d92a096cf4069" w:history="1">
        <w:r>
          <w:rPr>
            <w:rStyle w:val="Hyperlink"/>
          </w:rPr>
          <w:t>2025-2031年中国高端文具行业发展调研与市场前景分析报告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高端文具市场概述</w:t>
      </w:r>
      <w:r>
        <w:rPr>
          <w:rFonts w:hint="eastAsia"/>
        </w:rPr>
        <w:br/>
      </w:r>
      <w:r>
        <w:rPr>
          <w:rFonts w:hint="eastAsia"/>
        </w:rPr>
        <w:t>　　1.1 高端文具市场概述</w:t>
      </w:r>
      <w:r>
        <w:rPr>
          <w:rFonts w:hint="eastAsia"/>
        </w:rPr>
        <w:br/>
      </w:r>
      <w:r>
        <w:rPr>
          <w:rFonts w:hint="eastAsia"/>
        </w:rPr>
        <w:t>　　1.2 不同产品类型高端文具分析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中国市场不同产品类型高端文具规模对比（2020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书写工具</w:t>
      </w:r>
      <w:r>
        <w:rPr>
          <w:rFonts w:hint="eastAsia"/>
        </w:rPr>
        <w:br/>
      </w:r>
      <w:r>
        <w:rPr>
          <w:rFonts w:hint="eastAsia"/>
        </w:rPr>
        <w:t>　　　　1.2.3 学生文具</w:t>
      </w:r>
      <w:r>
        <w:rPr>
          <w:rFonts w:hint="eastAsia"/>
        </w:rPr>
        <w:br/>
      </w:r>
      <w:r>
        <w:rPr>
          <w:rFonts w:hint="eastAsia"/>
        </w:rPr>
        <w:t>　　　　1.2.4 办公文具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从不同应用，高端文具主要包括如下几个方面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中国市场不同应用高端文具规模对比（2020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中国高端文具市场规模现状及未来趋势（2020-2031）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中国市场主要企业高端文具规模及市场份额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中国市场主要厂商进入高端文具行业时间点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中国市场主要厂商高端文具产品类型及应用</w:t>
      </w:r>
      <w:r>
        <w:rPr>
          <w:rFonts w:hint="eastAsia"/>
        </w:rPr>
        <w:br/>
      </w:r>
      <w:r>
        <w:rPr>
          <w:rFonts w:hint="eastAsia"/>
        </w:rPr>
        <w:t>　　2.5 高端文具行业集中度、竞争程度分析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高端文具行业集中度分析：2025年中国市场Top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中国市场高端文具第一梯队、第二梯队和第三梯队厂商及市场份额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高端文具产品及服务介绍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中国不同产品类型高端文具规模及预测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中国不同产品类型高端文具规模及市场份额（2020-2025）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中国不同产品类型高端文具规模预测（2025-2031）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中国不同应用高端文具规模及市场份额（2020-2025）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中国不同应用高端文具规模预测（2025-2031）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高端文具行业发展机遇及主要驱动因素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高端文具行业发展面临的风险</w:t>
      </w:r>
      <w:r>
        <w:rPr>
          <w:rFonts w:hint="eastAsia"/>
        </w:rPr>
        <w:br/>
      </w:r>
      <w:r>
        <w:rPr>
          <w:rFonts w:hint="eastAsia"/>
        </w:rPr>
        <w:t>　　6.3 高端文具行业政策分析</w:t>
      </w:r>
      <w:r>
        <w:rPr>
          <w:rFonts w:hint="eastAsia"/>
        </w:rPr>
        <w:br/>
      </w:r>
      <w:r>
        <w:rPr>
          <w:rFonts w:hint="eastAsia"/>
        </w:rPr>
        <w:t>　　6.4 高端文具中国企业SWOT分析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高端文具行业产业链简介</w:t>
      </w:r>
      <w:r>
        <w:rPr>
          <w:rFonts w:hint="eastAsia"/>
        </w:rPr>
        <w:br/>
      </w:r>
      <w:r>
        <w:rPr>
          <w:rFonts w:hint="eastAsia"/>
        </w:rPr>
        <w:t>　　　　7.1.1 高端文具行业供应链分析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高端文具行业主要下游客户</w:t>
      </w:r>
      <w:r>
        <w:rPr>
          <w:rFonts w:hint="eastAsia"/>
        </w:rPr>
        <w:br/>
      </w:r>
      <w:r>
        <w:rPr>
          <w:rFonts w:hint="eastAsia"/>
        </w:rPr>
        <w:t>　　7.2 高端文具行业采购模式</w:t>
      </w:r>
      <w:r>
        <w:rPr>
          <w:rFonts w:hint="eastAsia"/>
        </w:rPr>
        <w:br/>
      </w:r>
      <w:r>
        <w:rPr>
          <w:rFonts w:hint="eastAsia"/>
        </w:rPr>
        <w:t>　　7.3 高端文具行业开发/生产模式</w:t>
      </w:r>
      <w:r>
        <w:rPr>
          <w:rFonts w:hint="eastAsia"/>
        </w:rPr>
        <w:br/>
      </w:r>
      <w:r>
        <w:rPr>
          <w:rFonts w:hint="eastAsia"/>
        </w:rPr>
        <w:t>　　7.4 高端文具行业销售模式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[中智~林~]研究方法与数据来源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中国市场不同产品类型高端文具规模（万元）及增长率对比（2020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2： 书写工具主要企业列表</w:t>
      </w:r>
      <w:r>
        <w:rPr>
          <w:rFonts w:hint="eastAsia"/>
        </w:rPr>
        <w:br/>
      </w:r>
      <w:r>
        <w:rPr>
          <w:rFonts w:hint="eastAsia"/>
        </w:rPr>
        <w:t>　　表 3： 学生文具主要企业列表</w:t>
      </w:r>
      <w:r>
        <w:rPr>
          <w:rFonts w:hint="eastAsia"/>
        </w:rPr>
        <w:br/>
      </w:r>
      <w:r>
        <w:rPr>
          <w:rFonts w:hint="eastAsia"/>
        </w:rPr>
        <w:t>　　表 4： 办公文具主要企业列表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中国市场不同应用高端文具规模（万元）及增长率对比（2020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7： 中国市场主要企业高端文具规模（万元）&amp;（2020-2025）</w:t>
      </w:r>
      <w:r>
        <w:rPr>
          <w:rFonts w:hint="eastAsia"/>
        </w:rPr>
        <w:br/>
      </w:r>
      <w:r>
        <w:rPr>
          <w:rFonts w:hint="eastAsia"/>
        </w:rPr>
        <w:t>　　表 8： 中国市场主要企业高端文具规模份额对比（2020-2025）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10： 中国市场主要企业进入高端文具市场日期</w:t>
      </w:r>
      <w:r>
        <w:rPr>
          <w:rFonts w:hint="eastAsia"/>
        </w:rPr>
        <w:br/>
      </w:r>
      <w:r>
        <w:rPr>
          <w:rFonts w:hint="eastAsia"/>
        </w:rPr>
        <w:t>　　表 11： 中国市场主要厂商高端文具产品类型及应用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2025年中国市场高端文具主要厂商市场地位（第一梯队、第二梯队和第三梯队）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中国市场高端文具市场投资、并购等现状分析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15： 重点企业（1） 高端文具产品及服务介绍</w:t>
      </w:r>
      <w:r>
        <w:rPr>
          <w:rFonts w:hint="eastAsia"/>
        </w:rPr>
        <w:br/>
      </w:r>
      <w:r>
        <w:rPr>
          <w:rFonts w:hint="eastAsia"/>
        </w:rPr>
        <w:t>　　表 16： 重点企业（1）在中国市场高端文具收入（万元）及毛利率（2020-2025）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19： 重点企业（2） 高端文具产品及服务介绍</w:t>
      </w:r>
      <w:r>
        <w:rPr>
          <w:rFonts w:hint="eastAsia"/>
        </w:rPr>
        <w:br/>
      </w:r>
      <w:r>
        <w:rPr>
          <w:rFonts w:hint="eastAsia"/>
        </w:rPr>
        <w:t>　　表 20： 重点企业（2）在中国市场高端文具收入（万元）及毛利率（2020-2025）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23： 重点企业（3） 高端文具产品及服务介绍</w:t>
      </w:r>
      <w:r>
        <w:rPr>
          <w:rFonts w:hint="eastAsia"/>
        </w:rPr>
        <w:br/>
      </w:r>
      <w:r>
        <w:rPr>
          <w:rFonts w:hint="eastAsia"/>
        </w:rPr>
        <w:t>　　表 24： 重点企业（3）在中国市场高端文具收入（万元）及毛利率（2020-2025）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重点企业（4）公司信息、总部、高端文具市场地位以及主要的竞争对手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27： 重点企业（4） 高端文具产品及服务介绍</w:t>
      </w:r>
      <w:r>
        <w:rPr>
          <w:rFonts w:hint="eastAsia"/>
        </w:rPr>
        <w:br/>
      </w:r>
      <w:r>
        <w:rPr>
          <w:rFonts w:hint="eastAsia"/>
        </w:rPr>
        <w:t>　　表 28： 重点企业（4）在中国市场高端文具收入（万元）及毛利率（2020-2025）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29：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30： 重点企业（5）公司信息、总部、高端文具市场地位以及主要的竞争对手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重点企业（5） 高端文具产品及服务介绍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重点企业（5）在中国市场高端文具收入（万元）及毛利率（2020-2025）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重点企业（6）公司信息、总部、高端文具市场地位以及主要的竞争对手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重点企业（6） 高端文具产品及服务介绍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重点企业（6）在中国市场高端文具收入（万元）及毛利率（2020-2025）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重点企业（7）公司信息、总部、高端文具市场地位以及主要的竞争对手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重点企业（7） 高端文具产品及服务介绍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重点企业（7）在中国市场高端文具收入（万元）及毛利率（2020-2025）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重点企业（8）公司信息、总部、高端文具市场地位以及主要的竞争对手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重点企业（8） 高端文具产品及服务介绍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重点企业（8）在中国市场高端文具收入（万元）及毛利率（2020-2025）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重点企业（9）公司信息、总部、高端文具市场地位以及主要的竞争对手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重点企业（9） 高端文具产品及服务介绍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重点企业（9）在中国市场高端文具收入（万元）及毛利率（2020-2025）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重点企业（10）公司信息、总部、高端文具市场地位以及主要的竞争对手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51： 重点企业（10） 高端文具产品及服务介绍</w:t>
      </w:r>
      <w:r>
        <w:rPr>
          <w:rFonts w:hint="eastAsia"/>
        </w:rPr>
        <w:br/>
      </w:r>
      <w:r>
        <w:rPr>
          <w:rFonts w:hint="eastAsia"/>
        </w:rPr>
        <w:t>　　表 52： 重点企业（10）在中国市场高端文具收入（万元）及毛利率（2020-2025）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重点企业（11）公司信息、总部、高端文具市场地位以及主要的竞争对手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重点企业（11） 高端文具产品及服务介绍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重点企业（11）在中国市场高端文具收入（万元）及毛利率（2020-2025）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重点企业（12）公司信息、总部、高端文具市场地位以及主要的竞争对手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重点企业（12） 高端文具产品及服务介绍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重点企业（12）在中国市场高端文具收入（万元）及毛利率（2020-2025）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重点企业（13）公司信息、总部、高端文具市场地位以及主要的竞争对手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重点企业（13） 高端文具产品及服务介绍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重点企业（13）在中国市场高端文具收入（万元）及毛利率（2020-2025）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重点企业（14）公司信息、总部、高端文具市场地位以及主要的竞争对手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重点企业（14） 高端文具产品及服务介绍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重点企业（14）在中国市场高端文具收入（万元）及毛利率（2020-2025）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重点企业（15）公司信息、总部、高端文具市场地位以及主要的竞争对手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重点企业（15） 高端文具产品及服务介绍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重点企业（15）在中国市场高端文具收入（万元）及毛利率（2020-2025）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重点企业（16）公司信息、总部、高端文具市场地位以及主要的竞争对手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重点企业（16） 高端文具产品及服务介绍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重点企业（16）在中国市场高端文具收入（万元）及毛利率（2020-2025）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重点企业（17）公司信息、总部、高端文具市场地位以及主要的竞争对手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重点企业（17） 高端文具产品及服务介绍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重点企业（17）在中国市场高端文具收入（万元）及毛利率（2020-2025）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重点企业（18）公司信息、总部、高端文具市场地位以及主要的竞争对手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重点企业（18） 高端文具产品及服务介绍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重点企业（18）在中国市场高端文具收入（万元）及毛利率（2020-2025）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重点企业（19）公司信息、总部、高端文具市场地位以及主要的竞争对手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重点企业（19） 高端文具产品及服务介绍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重点企业（19）在中国市场高端文具收入（万元）及毛利率（2020-2025）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重点企业（20）公司信息、总部、高端文具市场地位以及主要的竞争对手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重点企业（20） 高端文具产品及服务介绍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重点企业（20）在中国市场高端文具收入（万元）及毛利率（2020-2025）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重点企业（21）公司信息、总部、高端文具市场地位以及主要的竞争对手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重点企业（21） 高端文具产品及服务介绍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重点企业（21）在中国市场高端文具收入（万元）及毛利率（2020-2025）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重点企业（22）公司信息、总部、高端文具市场地位以及主要的竞争对手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重点企业（22） 高端文具产品及服务介绍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重点企业（22）在中国市场高端文具收入（万元）及毛利率（2020-2025）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中国不同产品类型高端文具规模列表（万元）&amp;（2020-2025）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103： 中国不同产品类型高端文具规模市场份额列表（2020-2025）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104： 中国不同产品类型高端文具规模（万元）预测（2025-2031）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105： 中国不同产品类型高端文具规模市场份额预测（2025-2031）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中国不同应用高端文具规模列表（万元）&amp;（2020-2025）</w:t>
      </w:r>
      <w:r>
        <w:rPr>
          <w:rFonts w:hint="eastAsia"/>
        </w:rPr>
        <w:br/>
      </w:r>
      <w:r>
        <w:rPr>
          <w:rFonts w:hint="eastAsia"/>
        </w:rPr>
        <w:t>　　表 107： 中国不同应用高端文具规模市场份额列表（2020-2025）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 108： 中国不同应用高端文具规模（万元）预测（2025-2031）</w:t>
      </w:r>
      <w:r>
        <w:rPr>
          <w:rFonts w:hint="eastAsia"/>
        </w:rPr>
        <w:br/>
      </w:r>
      <w:r>
        <w:rPr>
          <w:rFonts w:hint="eastAsia"/>
        </w:rPr>
        <w:t>　　表 109： 中国不同应用高端文具规模市场份额预测（2025-2031）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高端文具行业发展机遇及主要驱动因素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高端文具行业发展面临的风险</w:t>
      </w:r>
      <w:r>
        <w:rPr>
          <w:rFonts w:hint="eastAsia"/>
        </w:rPr>
        <w:br/>
      </w:r>
      <w:r>
        <w:rPr>
          <w:rFonts w:hint="eastAsia"/>
        </w:rPr>
        <w:t>　　表 112： 高端文具行业政策分析</w:t>
      </w:r>
      <w:r>
        <w:rPr>
          <w:rFonts w:hint="eastAsia"/>
        </w:rPr>
        <w:br/>
      </w:r>
      <w:r>
        <w:rPr>
          <w:rFonts w:hint="eastAsia"/>
        </w:rPr>
        <w:t>　　表 113： 高端文具行业供应链分析</w:t>
      </w:r>
      <w:r>
        <w:rPr>
          <w:rFonts w:hint="eastAsia"/>
        </w:rPr>
        <w:br/>
      </w:r>
      <w:r>
        <w:rPr>
          <w:rFonts w:hint="eastAsia"/>
        </w:rPr>
        <w:t>　　表 114： 高端文具上游原材料和主要供应商情况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115： 高端文具行业主要下游客户</w:t>
      </w:r>
      <w:r>
        <w:rPr>
          <w:rFonts w:hint="eastAsia"/>
        </w:rPr>
        <w:br/>
      </w:r>
      <w:r>
        <w:rPr>
          <w:rFonts w:hint="eastAsia"/>
        </w:rPr>
        <w:t>　　表 116： 研究范围</w:t>
      </w:r>
      <w:r>
        <w:rPr>
          <w:rFonts w:hint="eastAsia"/>
        </w:rPr>
        <w:br/>
      </w:r>
      <w:r>
        <w:rPr>
          <w:rFonts w:hint="eastAsia"/>
        </w:rPr>
        <w:t>　　表 117：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高端文具产品图片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中国不同产品类型高端文具市场份额2024 VS 2025</w:t>
      </w:r>
      <w:r>
        <w:rPr>
          <w:rFonts w:hint="eastAsia"/>
        </w:rPr>
        <w:br/>
      </w:r>
      <w:r>
        <w:rPr>
          <w:rFonts w:hint="eastAsia"/>
        </w:rPr>
        <w:t>　　图 3： 书写工具 产品图片</w:t>
      </w:r>
      <w:r>
        <w:rPr>
          <w:rFonts w:hint="eastAsia"/>
        </w:rPr>
        <w:br/>
      </w:r>
      <w:r>
        <w:rPr>
          <w:rFonts w:hint="eastAsia"/>
        </w:rPr>
        <w:t>　　图 4： 中国书写工具规模（万元）及增长率（2020-2031）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5： 学生文具产品图片</w:t>
      </w:r>
      <w:r>
        <w:rPr>
          <w:rFonts w:hint="eastAsia"/>
        </w:rPr>
        <w:br/>
      </w:r>
      <w:r>
        <w:rPr>
          <w:rFonts w:hint="eastAsia"/>
        </w:rPr>
        <w:t>　　图 6： 中国学生文具规模（万元）及增长率（2020-2031）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7： 办公文具产品图片</w:t>
      </w:r>
      <w:r>
        <w:rPr>
          <w:rFonts w:hint="eastAsia"/>
        </w:rPr>
        <w:br/>
      </w:r>
      <w:r>
        <w:rPr>
          <w:rFonts w:hint="eastAsia"/>
        </w:rPr>
        <w:t>　　图 8： 中国办公文具规模（万元）及增长率（2020-2031）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中国其他规模（万元）及增长率（2020-2031）</w:t>
      </w:r>
      <w:r>
        <w:rPr>
          <w:rFonts w:hint="eastAsia"/>
        </w:rPr>
        <w:br/>
      </w:r>
      <w:r>
        <w:rPr>
          <w:rFonts w:hint="eastAsia"/>
        </w:rPr>
        <w:t>　　图 11： 中国不同应用高端文具市场份额2024 VS 2025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线下销售</w:t>
      </w:r>
      <w:r>
        <w:rPr>
          <w:rFonts w:hint="eastAsia"/>
        </w:rPr>
        <w:br/>
      </w:r>
      <w:r>
        <w:rPr>
          <w:rFonts w:hint="eastAsia"/>
        </w:rPr>
        <w:t>　　图 14： 中国高端文具市场规模增速预测：（2020-2031）&amp;（万元）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中国市场高端文具市场规模，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2025年中国市场前五大厂商高端文具市场份额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2025年中国市场高端文具第一梯队、第二梯队和第三梯队厂商及市场份额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18： 中国不同产品类型高端文具市场份额2024 VS 2025</w:t>
      </w:r>
      <w:r>
        <w:rPr>
          <w:rFonts w:hint="eastAsia"/>
        </w:rPr>
        <w:br/>
      </w:r>
      <w:r>
        <w:rPr>
          <w:rFonts w:hint="eastAsia"/>
        </w:rPr>
        <w:t>　　图 19： 高端文具中国企业SWOT分析</w:t>
      </w:r>
      <w:r>
        <w:rPr>
          <w:rFonts w:hint="eastAsia"/>
        </w:rPr>
        <w:br/>
      </w:r>
      <w:r>
        <w:rPr>
          <w:rFonts w:hint="eastAsia"/>
        </w:rPr>
        <w:t>　　图 20： 高端文具产业链</w:t>
      </w:r>
      <w:r>
        <w:rPr>
          <w:rFonts w:hint="eastAsia"/>
        </w:rPr>
        <w:br/>
      </w:r>
      <w:r>
        <w:rPr>
          <w:rFonts w:hint="eastAsia"/>
        </w:rPr>
        <w:t>　　图 21： 高端文具行业采购模式</w:t>
      </w:r>
      <w:r>
        <w:rPr>
          <w:rFonts w:hint="eastAsia"/>
        </w:rPr>
        <w:br/>
      </w:r>
      <w:r>
        <w:rPr>
          <w:rFonts w:hint="eastAsia"/>
        </w:rPr>
        <w:t>　　图 22： 高端文具行业开发/生产模式分析</w:t>
      </w:r>
      <w:r>
        <w:rPr>
          <w:rFonts w:hint="eastAsia"/>
        </w:rPr>
        <w:br/>
      </w:r>
      <w:r>
        <w:rPr>
          <w:rFonts w:hint="eastAsia"/>
        </w:rPr>
        <w:t>　　图 23： 高端文具行业销售模式分析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d92a096cf4069" w:history="1">
        <w:r>
          <w:rPr>
            <w:rStyle w:val="Hyperlink"/>
          </w:rPr>
          <w:t>2025-2031年中国高端文具行业发展调研与市场前景分析报告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d92a096cf4069" w:history="1">
        <w:r>
          <w:rPr>
            <w:rStyle w:val="Hyperlink"/>
          </w:rPr>
          <w:t>https://www.20087.com/6/35/GaoDuanWenJuShiChangXianZhuangHeQianJing.html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热点：最贵的文具品牌、高端文具店、文具套装豪华礼盒、高端文具店进货渠道、文具排行榜报价、高端文具盒、贵的文具类有哪些、高端文具店图片、比较贵的文具品牌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b8cb2a3e4f97" w:history="1">
      <w:r>
        <w:rPr>
          <w:rStyle w:val="Hyperlink"/>
        </w:rPr>
        <w:t>2025-2031年中国高端文具行业发展调研与市场前景分析报告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aoDuanWenJuShiChangXianZhuangHeQianJing.html" TargetMode="External" Id="R373d92a096c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aoDuanWenJuShiChangXianZhuangHeQianJing.html" TargetMode="External" Id="Re835b8cb2a3e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2025-04-29T02:01:00Z</dcterms:created>
  <dcterms:modified xsi:type="dcterms:W3CDTF">2025-04-29T03:01:00Z</dcterms:modified>
  <dc:subject>2025-2031年中国高端文具行业发展调研与市场前景分析报告</dc:subject>
  <dc:title>2025-2031年中国高端文具行业发展调研与市场前景分析报告</dc:title>
  <cp:keywords>2025-2031年中国高端文具行业发展调研与市场前景分析报告</cp:keywords>
  <dc:description>2025-2031年中国高端文具行业发展调研与市场前景分析报告</dc:description>
</cp:coreProperties>
</file>