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210964af24873" w:history="1">
              <w:r>
                <w:rPr>
                  <w:rStyle w:val="Hyperlink"/>
                </w:rPr>
                <w:t>2026-2032年中国垂钓用品行业市场深度调研及前景预测报告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210964af24873" w:history="1">
              <w:r>
                <w:rPr>
                  <w:rStyle w:val="Hyperlink"/>
                </w:rPr>
                <w:t>2026-2032年中国垂钓用品行业市场深度调研及前景预测报告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210964af24873" w:history="1">
                <w:r>
                  <w:rPr>
                    <w:rStyle w:val="Hyperlink"/>
                  </w:rPr>
                  <w:t>https://www.20087.com/6/55/ChuiDiaoYongPinFaZhanQuShi.html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钓用品是一个涵盖钓竿、鱼线、浮标、鱼饵等多个品类的市场，近年来随着休闲运动文化的兴起和消费者对户外活动兴趣的增加，市场需求持续增长。当前市场上，垂钓用品不仅在材质和设计上有所创新，还在品牌建设和销售渠道方面进行了优化。随着新材料的应用，垂钓用品的轻量化和耐用性有了显著提升。此外，随着电子商务平台的发展，垂钓用品的销售模式更加多元化，消费者可以更方便地购买到高品质的垂钓用品。</w:t>
      </w:r>
      <w:r>
        <w:rPr>
          <w:rFonts w:hint="eastAsia"/>
        </w:rPr>
        <w:br/>
      </w:r>
      <w:r>
        <w:rPr>
          <w:rFonts w:hint="eastAsia"/>
        </w:rPr>
        <w:t>　　未来，垂钓用品的发展将更加注重产品创新和市场细分。一方面，随着3D打印技术和复合材料技术的应用，垂钓用品将更加注重提高其综合性能，如通过使用更轻、更坚固的材料来提升钓竿的灵敏度和强度。另一方面，随着消费者对个性化需求的增长，垂钓用品将更加注重提供定制化的产品和服务，满足不同钓鱼爱好者的具体需求。此外，随着环保意识的提高，垂钓用品将更加注重采用可持续材料和环保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210964af24873" w:history="1">
        <w:r>
          <w:rPr>
            <w:rStyle w:val="Hyperlink"/>
          </w:rPr>
          <w:t>2026-2032年中国垂钓用品行业市场深度调研及前景预测报告</w:t>
        </w:r>
      </w:hyperlink>
      <w:r>
        <w:rPr>
          <w:rFonts w:hint="eastAsia"/>
        </w:rPr>
        <w:t>》依托多年行业监测数据，结合垂钓用品行业现状与未来前景，系统分析了垂钓用品市场需求、市场规模、产业链结构、价格机制及细分市场特征。报告对垂钓用品市场前景进行了客观评估，预测了垂钓用品行业发展趋势，并详细解读了品牌竞争格局、市场集中度及重点企业的运营表现。此外，报告通过SWOT分析识别了垂钓用品行业机遇与潜在风险，为投资者和决策者提供了科学、规范的战略建议，助力把握垂钓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中国垂钓用品行业竞争背景分析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四、政策变更对垂钓用品行业影响分析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六、金融危机对垂钓用品行业影响分析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六、社会背景对垂钓用品行业影响分析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四、技术创新对垂钓用品行业影响分析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中国垂钓用品市场现状分析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一、2020-2025年中国垂钓用品的供给分析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二、2020-2025年中国垂钓用品的需求分析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三、2020-2025年中国垂钓用品的供需平衡分析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一、2026-2032年中国垂钓用品的供给预测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二、2026-2032年中国垂钓用品的需求预测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垂钓用品的进出口分析</w:t>
      </w:r>
      <w:r>
        <w:rPr>
          <w:rFonts w:hint="eastAsia"/>
        </w:rPr>
        <w:br/>
      </w:r>
      <w:r>
        <w:rPr>
          <w:rFonts w:hint="eastAsia"/>
        </w:rPr>
        <w:t>　　第一节 中国垂钓用品的进出口格局分析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2020-2025年中国垂钓用品的进出口数据统计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2026-2032年中国垂钓用品的进口预测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2026-2032年中国垂钓用品的出口预测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2020-2025年中国垂钓用品行业重点数据解析</w:t>
      </w:r>
      <w:r>
        <w:rPr>
          <w:rFonts w:hint="eastAsia"/>
        </w:rPr>
        <w:br/>
      </w:r>
      <w:r>
        <w:rPr>
          <w:rFonts w:hint="eastAsia"/>
        </w:rPr>
        <w:t>　　第一节 垂钓用品行业规模情况分析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一、垂钓用品行业单位规模情况分析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二、垂钓用品行业人员规模状况分析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三、垂钓用品行业资产规模状况分析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四、垂钓用品行业市场规模状况分析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垂钓用品行业综合能力分析及预测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一、垂钓用品行业盈利能力分析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二、垂钓用品行业偿债能力分析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三、垂钓用品行业营运能力分析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四、垂钓用品行业发展能力分析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垂钓用品行业各区域格局分析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垂钓用品行业市场竞争分析</w:t>
      </w:r>
      <w:r>
        <w:rPr>
          <w:rFonts w:hint="eastAsia"/>
        </w:rPr>
        <w:br/>
      </w:r>
      <w:r>
        <w:rPr>
          <w:rFonts w:hint="eastAsia"/>
        </w:rPr>
        <w:t>　　第一节 垂钓用品行业竞争结构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中国垂钓用品行业国际竞争力比较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垂钓用品行业集中度分析</w:t>
      </w:r>
      <w:r>
        <w:rPr>
          <w:rFonts w:hint="eastAsia"/>
        </w:rPr>
        <w:br/>
      </w:r>
      <w:r>
        <w:rPr>
          <w:rFonts w:hint="eastAsia"/>
        </w:rPr>
        <w:t>　　第四节 垂钓用品行业竞争趋势</w:t>
      </w:r>
      <w:r>
        <w:rPr>
          <w:rFonts w:hint="eastAsia"/>
        </w:rPr>
        <w:br/>
      </w:r>
      <w:r>
        <w:rPr>
          <w:rFonts w:hint="eastAsia"/>
        </w:rPr>
        <w:t>　　第五节 垂钓用品行业竞争策略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垂钓用品行业重点企业发展分析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2026-2032年垂钓用品行业投资分析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2026-2032年垂钓用品行业投资环境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2026-2032年垂钓用品行业投资机遇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2026-2032年垂钓用品行业投资风险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2026-2032年垂钓用品行业投资前景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垂钓用品行业前景分析及对策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垂钓用品行业发展前景分析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一、垂钓用品行业市场发展前景分析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二、垂钓用品行业市场蕴藏的商机分析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三、垂钓用品行业十四五规划整体解读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[⋅中⋅智⋅林⋅]垂钓用品行业发展对策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垂钓用品介绍</w:t>
      </w:r>
      <w:r>
        <w:rPr>
          <w:rFonts w:hint="eastAsia"/>
        </w:rPr>
        <w:br/>
      </w:r>
      <w:r>
        <w:rPr>
          <w:rFonts w:hint="eastAsia"/>
        </w:rPr>
        <w:t>　　图表 垂钓用品图片</w:t>
      </w:r>
      <w:r>
        <w:rPr>
          <w:rFonts w:hint="eastAsia"/>
        </w:rPr>
        <w:br/>
      </w:r>
      <w:r>
        <w:rPr>
          <w:rFonts w:hint="eastAsia"/>
        </w:rPr>
        <w:t>　　图表 垂钓用品产业链分析</w:t>
      </w:r>
      <w:r>
        <w:rPr>
          <w:rFonts w:hint="eastAsia"/>
        </w:rPr>
        <w:br/>
      </w:r>
      <w:r>
        <w:rPr>
          <w:rFonts w:hint="eastAsia"/>
        </w:rPr>
        <w:t>　　图表 垂钓用品主要特点</w:t>
      </w:r>
      <w:r>
        <w:rPr>
          <w:rFonts w:hint="eastAsia"/>
        </w:rPr>
        <w:br/>
      </w:r>
      <w:r>
        <w:rPr>
          <w:rFonts w:hint="eastAsia"/>
        </w:rPr>
        <w:t>　　图表 垂钓用品政策分析</w:t>
      </w:r>
      <w:r>
        <w:rPr>
          <w:rFonts w:hint="eastAsia"/>
        </w:rPr>
        <w:br/>
      </w:r>
      <w:r>
        <w:rPr>
          <w:rFonts w:hint="eastAsia"/>
        </w:rPr>
        <w:t>　　图表 垂钓用品标准 技术</w:t>
      </w:r>
      <w:r>
        <w:rPr>
          <w:rFonts w:hint="eastAsia"/>
        </w:rPr>
        <w:br/>
      </w:r>
      <w:r>
        <w:rPr>
          <w:rFonts w:hint="eastAsia"/>
        </w:rPr>
        <w:t>　　图表 垂钓用品最新消息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2020-2025年垂钓用品行业市场容量统计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垂钓用品价格走势</w:t>
      </w:r>
      <w:r>
        <w:rPr>
          <w:rFonts w:hint="eastAsia"/>
        </w:rPr>
        <w:br/>
      </w:r>
      <w:r>
        <w:rPr>
          <w:rFonts w:hint="eastAsia"/>
        </w:rPr>
        <w:t>　　图表 2025年垂钓用品成本和利润分析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2025年中国垂钓用品行业竞争力分析</w:t>
      </w:r>
      <w:r>
        <w:rPr>
          <w:rFonts w:hint="eastAsia"/>
        </w:rPr>
        <w:br/>
      </w:r>
      <w:r>
        <w:rPr>
          <w:rFonts w:hint="eastAsia"/>
        </w:rPr>
        <w:t>　　图表 垂钓用品优势</w:t>
      </w:r>
      <w:r>
        <w:rPr>
          <w:rFonts w:hint="eastAsia"/>
        </w:rPr>
        <w:br/>
      </w:r>
      <w:r>
        <w:rPr>
          <w:rFonts w:hint="eastAsia"/>
        </w:rPr>
        <w:t>　　图表 垂钓用品劣势</w:t>
      </w:r>
      <w:r>
        <w:rPr>
          <w:rFonts w:hint="eastAsia"/>
        </w:rPr>
        <w:br/>
      </w:r>
      <w:r>
        <w:rPr>
          <w:rFonts w:hint="eastAsia"/>
        </w:rPr>
        <w:t>　　图表 垂钓用品机会</w:t>
      </w:r>
      <w:r>
        <w:rPr>
          <w:rFonts w:hint="eastAsia"/>
        </w:rPr>
        <w:br/>
      </w:r>
      <w:r>
        <w:rPr>
          <w:rFonts w:hint="eastAsia"/>
        </w:rPr>
        <w:t>　　图表 垂钓用品威胁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2020-2025年中国垂钓用品行业经营效益分析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**地区垂钓用品行业市场需求情况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垂钓用品品牌分析</w:t>
      </w:r>
      <w:r>
        <w:rPr>
          <w:rFonts w:hint="eastAsia"/>
        </w:rPr>
        <w:br/>
      </w:r>
      <w:r>
        <w:rPr>
          <w:rFonts w:hint="eastAsia"/>
        </w:rPr>
        <w:t>　　图表 垂钓用品企业（一）概述</w:t>
      </w:r>
      <w:r>
        <w:rPr>
          <w:rFonts w:hint="eastAsia"/>
        </w:rPr>
        <w:br/>
      </w:r>
      <w:r>
        <w:rPr>
          <w:rFonts w:hint="eastAsia"/>
        </w:rPr>
        <w:t>　　图表 企业垂钓用品业务分析</w:t>
      </w:r>
      <w:r>
        <w:rPr>
          <w:rFonts w:hint="eastAsia"/>
        </w:rPr>
        <w:br/>
      </w:r>
      <w:r>
        <w:rPr>
          <w:rFonts w:hint="eastAsia"/>
        </w:rPr>
        <w:t>　　图表 垂钓用品企业（一）经营情况分析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垂钓用品企业（一）盈利能力情况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垂钓用品企业（一）偿债能力情况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垂钓用品企业（一）运营能力情况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垂钓用品企业（一）成长能力情况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垂钓用品企业（二）简介</w:t>
      </w:r>
      <w:r>
        <w:rPr>
          <w:rFonts w:hint="eastAsia"/>
        </w:rPr>
        <w:br/>
      </w:r>
      <w:r>
        <w:rPr>
          <w:rFonts w:hint="eastAsia"/>
        </w:rPr>
        <w:t>　　图表 企业垂钓用品业务</w:t>
      </w:r>
      <w:r>
        <w:rPr>
          <w:rFonts w:hint="eastAsia"/>
        </w:rPr>
        <w:br/>
      </w:r>
      <w:r>
        <w:rPr>
          <w:rFonts w:hint="eastAsia"/>
        </w:rPr>
        <w:t>　　图表 垂钓用品企业（二）经营情况分析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垂钓用品企业（二）盈利能力情况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垂钓用品企业（二）偿债能力情况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垂钓用品企业（二）运营能力情况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垂钓用品企业（二）成长能力情况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垂钓用品企业（三）概况</w:t>
      </w:r>
      <w:r>
        <w:rPr>
          <w:rFonts w:hint="eastAsia"/>
        </w:rPr>
        <w:br/>
      </w:r>
      <w:r>
        <w:rPr>
          <w:rFonts w:hint="eastAsia"/>
        </w:rPr>
        <w:t>　　图表 企业垂钓用品业务情况</w:t>
      </w:r>
      <w:r>
        <w:rPr>
          <w:rFonts w:hint="eastAsia"/>
        </w:rPr>
        <w:br/>
      </w:r>
      <w:r>
        <w:rPr>
          <w:rFonts w:hint="eastAsia"/>
        </w:rPr>
        <w:t>　　图表 垂钓用品企业（三）经营情况分析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垂钓用品企业（三）盈利能力情况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垂钓用品企业（三）偿债能力情况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垂钓用品企业（三）运营能力情况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垂钓用品企业（三）成长能力情况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垂钓用品发展有利因素分析</w:t>
      </w:r>
      <w:r>
        <w:rPr>
          <w:rFonts w:hint="eastAsia"/>
        </w:rPr>
        <w:br/>
      </w:r>
      <w:r>
        <w:rPr>
          <w:rFonts w:hint="eastAsia"/>
        </w:rPr>
        <w:t>　　图表 垂钓用品发展不利因素分析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进入垂钓用品行业壁垒</w:t>
      </w:r>
      <w:r>
        <w:rPr>
          <w:rFonts w:hint="eastAsia"/>
        </w:rPr>
        <w:br/>
      </w:r>
      <w:r>
        <w:rPr>
          <w:rFonts w:hint="eastAsia"/>
        </w:rPr>
        <w:t>　　图表 2026-2032年中国垂钓用品行业市场容量预测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2026-2032年中国垂钓用品行业市场规模预测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2026-2032年中国垂钓用品市场前景分析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2026-2032年中国垂钓用品行业风险研究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2026-2032年中国垂钓用品行业发展趋势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210964af24873" w:history="1">
        <w:r>
          <w:rPr>
            <w:rStyle w:val="Hyperlink"/>
          </w:rPr>
          <w:t>2026-2032年中国垂钓用品行业市场深度调研及前景预测报告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210964af24873" w:history="1">
        <w:r>
          <w:rPr>
            <w:rStyle w:val="Hyperlink"/>
          </w:rPr>
          <w:t>https://www.20087.com/6/55/ChuiDiaoYongPinFaZhanQuShi.html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热点：钓鱼用品有哪些、垂钓用品有哪些、钓鱼用的各种用具、垂钓用品大全 必备品、钓鱼新手必备6件装备、垂钓用品线夹固定器、渔具批发 钓鱼用具商城、垂钓用品价格、钓鱼渔具名称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b82f6ea6240e5" w:history="1">
      <w:r>
        <w:rPr>
          <w:rStyle w:val="Hyperlink"/>
        </w:rPr>
        <w:t>2026-2032年中国垂钓用品行业市场深度调研及前景预测报告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uiDiaoYongPinFaZhanQuShi.html" TargetMode="External" Id="Rfe1210964af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uiDiaoYongPinFaZhanQuShi.html" TargetMode="External" Id="R0a9b82f6ea62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2025-10-20T02:03:00Z</dcterms:created>
  <dcterms:modified xsi:type="dcterms:W3CDTF">2025-10-20T03:03:00Z</dcterms:modified>
  <dc:subject>2026-2032年中国垂钓用品行业市场深度调研及前景预测报告</dc:subject>
  <dc:title>2026-2032年中国垂钓用品行业市场深度调研及前景预测报告</dc:title>
  <cp:keywords>2026-2032年中国垂钓用品行业市场深度调研及前景预测报告</cp:keywords>
  <dc:description>2026-2032年中国垂钓用品行业市场深度调研及前景预测报告</dc:description>
</cp:coreProperties>
</file>