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3cdc02327455f" w:history="1">
              <w:r>
                <w:rPr>
                  <w:rStyle w:val="Hyperlink"/>
                </w:rPr>
                <w:t>中国木制玩具市场现状调研与发展前景分析报告（2025-2031年）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3cdc02327455f" w:history="1">
              <w:r>
                <w:rPr>
                  <w:rStyle w:val="Hyperlink"/>
                </w:rPr>
                <w:t>中国木制玩具市场现状调研与发展前景分析报告（2025-2031年）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3cdc02327455f" w:history="1">
                <w:r>
                  <w:rPr>
                    <w:rStyle w:val="Hyperlink"/>
                  </w:rPr>
                  <w:t>https://www.20087.com/7/75/MuZhiWanJuShiChangXianZhuangYuQi.html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随着消费者对环保和教育价值的重视，再次获得了市场的青睐。目前，木制玩具正从简单的形状和功能向更加创意、教育和互动的方向发展，如采用拼图、积木和角色扮演等形式，激发儿童的想象力和创造力。同时，随着消费者对产品安全性的关注，木制玩具在材质选择、漆料使用和设计安全性方面得到了严格控制，如使用无毒水性漆和圆润边角设计，确保儿童的健康和安全。</w:t>
      </w:r>
      <w:r>
        <w:rPr>
          <w:rFonts w:hint="eastAsia"/>
        </w:rPr>
        <w:br/>
      </w:r>
      <w:r>
        <w:rPr>
          <w:rFonts w:hint="eastAsia"/>
        </w:rPr>
        <w:t>　　未来，木制玩具将更加注重个性化和科技融合。一方面，通过3D打印和定制化服务，木制玩具将实现按需制造和个性化设计，如根据儿童的兴趣和能力定制玩具形状和难度，提高玩具的教育价值和趣味性。另一方面，木制玩具将与数字技术结合，如AR/VR增强现实和编程教育，开发具有故事讲述和互动学习功能的智能木制玩具，拓宽儿童的认知领域和技能培养。此外，随着可持续消费观念的普及，木制玩具将探索更多环保材料和可循环设计，减少对自然资源的消耗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3cdc02327455f" w:history="1">
        <w:r>
          <w:rPr>
            <w:rStyle w:val="Hyperlink"/>
          </w:rPr>
          <w:t>中国木制玩具市场现状调研与发展前景分析报告（2025-2031年）</w:t>
        </w:r>
      </w:hyperlink>
      <w:r>
        <w:rPr>
          <w:rFonts w:hint="eastAsia"/>
        </w:rPr>
        <w:t>》全面梳理了木制玩具产业链，结合市场需求和市场规模等数据，深入剖析木制玩具行业现状。报告详细探讨了木制玩具市场竞争格局，重点关注重点企业及其品牌影响力，并分析了木制玩具价格机制和细分市场特征。通过对木制玩具技术现状及未来方向的评估，报告展望了木制玩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中国木制玩具行业界定和分类</w:t>
      </w:r>
      <w:r>
        <w:rPr>
          <w:rFonts w:hint="eastAsia"/>
        </w:rPr>
        <w:br/>
      </w:r>
      <w:r>
        <w:rPr>
          <w:rFonts w:hint="eastAsia"/>
        </w:rPr>
        <w:t>第二章 2025年中国木制玩具行业发展环境分析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四、中国木制玩具行业政策环境</w:t>
      </w:r>
      <w:r>
        <w:rPr>
          <w:rFonts w:hint="eastAsia"/>
        </w:rPr>
        <w:br/>
      </w:r>
      <w:r>
        <w:rPr>
          <w:rFonts w:hint="eastAsia"/>
        </w:rPr>
        <w:t>　　　　五、中国木制玩具行业技术环境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六、中国内外经济形势对木制玩具行业发展环境的影响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中国木制玩具行业国内外发展概述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一、国际木制玩具行业发展总体概况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中国木制玩具行业市场分析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2017年我国木质玩具行业规模约12.61亿美元，占比全球木质玩具57.83亿美元比重的21.8%。近几年，国内木质玩具行业占比逐渐提高，从的19.24%增长到的21.8%。</w:t>
      </w:r>
      <w:r>
        <w:rPr>
          <w:rFonts w:hint="eastAsia"/>
        </w:rPr>
        <w:br/>
      </w:r>
      <w:r>
        <w:rPr>
          <w:rFonts w:hint="eastAsia"/>
        </w:rPr>
        <w:t>　　　　2025-2031年中国木制玩具行业占比全球比重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中国木制玩具行业生产分析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据统计我国玩具产量为520.35万吨，同期国内玩具产品出口数量为205.95万吨，年度进口数量为4.12万吨，我国玩具产品表观消费量为318.52万吨。</w:t>
      </w:r>
      <w:r>
        <w:rPr>
          <w:rFonts w:hint="eastAsia"/>
        </w:rPr>
        <w:br/>
      </w:r>
      <w:r>
        <w:rPr>
          <w:rFonts w:hint="eastAsia"/>
        </w:rPr>
        <w:t>　　　　2025-2031年我国玩具产业产品供需平衡统计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中国木制玩具行业消费及竞争分析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二、中国木制玩具行业消费者分析</w:t>
      </w:r>
      <w:r>
        <w:rPr>
          <w:rFonts w:hint="eastAsia"/>
        </w:rPr>
        <w:br/>
      </w:r>
      <w:r>
        <w:rPr>
          <w:rFonts w:hint="eastAsia"/>
        </w:rPr>
        <w:t>　　　　三、中国木制玩具行业市场竞争分析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四、中国木制玩具行业竞争关键因素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中国木制玩具上下游行业分析</w:t>
      </w:r>
      <w:r>
        <w:rPr>
          <w:rFonts w:hint="eastAsia"/>
        </w:rPr>
        <w:br/>
      </w:r>
      <w:r>
        <w:rPr>
          <w:rFonts w:hint="eastAsia"/>
        </w:rPr>
        <w:t>　　　　一、中国木制玩具上下游行业增长情况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二、中国木制玩具上下游行业区域分布情况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三、中国木制玩具上下游行业发展预测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四、中国内外经济形势对国木制玩具上下游行业的影响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五、2025-2031年中国木制玩具行业利润增长分析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一、2025-2031年中国木制玩具行业总资产周转率分析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二、2025-2031年中国木制玩具行业净资产周转率分析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三、2025-2031年中国木制玩具行业应收账款周转率分析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四、2025-2031年中国木制玩具行业存货周转率分析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中国木制玩具行业国内重点生产厂家分析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广州四联玩具有限公司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浙江大圣文化用品有限公司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浙江和信玩具集团有限公司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浙江宏基玩具制造有限公司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台州市世玩欣玩具有限公司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[.中.智林.]福建铭塔玩具股份有限公司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中国木制玩具行业风险分析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一、中国木制玩具行业环境风险</w:t>
      </w:r>
      <w:r>
        <w:rPr>
          <w:rFonts w:hint="eastAsia"/>
        </w:rPr>
        <w:br/>
      </w:r>
      <w:r>
        <w:rPr>
          <w:rFonts w:hint="eastAsia"/>
        </w:rPr>
        <w:t>　　　　二、中国木制玩具行业产业链上下游风险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三、中国木制玩具行业政策风险</w:t>
      </w:r>
      <w:r>
        <w:rPr>
          <w:rFonts w:hint="eastAsia"/>
        </w:rPr>
        <w:br/>
      </w:r>
      <w:r>
        <w:rPr>
          <w:rFonts w:hint="eastAsia"/>
        </w:rPr>
        <w:t>　　　　四、中国木制玩具行业市场风险</w:t>
      </w:r>
      <w:r>
        <w:rPr>
          <w:rFonts w:hint="eastAsia"/>
        </w:rPr>
        <w:br/>
      </w:r>
      <w:r>
        <w:rPr>
          <w:rFonts w:hint="eastAsia"/>
        </w:rPr>
        <w:t>　　　　五、中国木制玩具行业其他风险分析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中国木制玩具行业投资分析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中国木制玩具行业发展对策分析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二、中国木制玩具行业企业营销策略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三、中国木制玩具行业企业投资策略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四、中国木制玩具行业企业应对当前经济形势策略建议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3cdc02327455f" w:history="1">
        <w:r>
          <w:rPr>
            <w:rStyle w:val="Hyperlink"/>
          </w:rPr>
          <w:t>中国木制玩具市场现状调研与发展前景分析报告（2025-2031年）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3cdc02327455f" w:history="1">
        <w:r>
          <w:rPr>
            <w:rStyle w:val="Hyperlink"/>
          </w:rPr>
          <w:t>https://www.20087.com/7/75/MuZhiWanJuShiChangXianZhuangYuQi.html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a451bc0242c4" w:history="1">
      <w:r>
        <w:rPr>
          <w:rStyle w:val="Hyperlink"/>
        </w:rPr>
        <w:t>中国木制玩具市场现状调研与发展前景分析报告（2025-2031年）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uZhiWanJuShiChangXianZhuangYuQi.html" TargetMode="External" Id="Rfea3cdc02327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uZhiWanJuShiChangXianZhuangYuQi.html" TargetMode="External" Id="Reac7a451bc02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2025-03-27T01:53:00Z</dcterms:created>
  <dcterms:modified xsi:type="dcterms:W3CDTF">2025-03-27T02:53:00Z</dcterms:modified>
  <dc:subject>中国木制玩具市场现状调研与发展前景分析报告（2025-2031年）</dc:subject>
  <dc:title>中国木制玩具市场现状调研与发展前景分析报告（2025-2031年）</dc:title>
  <cp:keywords>中国木制玩具市场现状调研与发展前景分析报告（2025-2031年）</cp:keywords>
  <dc:description>中国木制玩具市场现状调研与发展前景分析报告（2025-2031年）</dc:description>
</cp:coreProperties>
</file>