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ae502688c459f" w:history="1">
              <w:r>
                <w:rPr>
                  <w:rStyle w:val="Hyperlink"/>
                </w:rPr>
                <w:t>2025-2031年中国注射美容市场现状深度调研与发展前景预测报告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ae502688c459f" w:history="1">
              <w:r>
                <w:rPr>
                  <w:rStyle w:val="Hyperlink"/>
                </w:rPr>
                <w:t>2025-2031年中国注射美容市场现状深度调研与发展前景预测报告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ae502688c459f" w:history="1">
                <w:r>
                  <w:rPr>
                    <w:rStyle w:val="Hyperlink"/>
                  </w:rPr>
                  <w:t>https://www.20087.com/8/35/ZhuSheMeiRongFaZhanQianJingFenXi.html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美容作为一种非手术美容方法，包括玻尿酸填充、肉毒素注射等，因其操作简便、恢复快而受到广泛欢迎。行业规范化进程加快，各国监管机构对产品安全性和医师资质要求日益严格。市场上的产品种类丰富，技术不断创新，如使用更安全长效的填充材料，以及结合激光、超声刀等其他美容技术进行综合治疗，以达到更自然、持久的效果。</w:t>
      </w:r>
      <w:r>
        <w:rPr>
          <w:rFonts w:hint="eastAsia"/>
        </w:rPr>
        <w:br/>
      </w:r>
      <w:r>
        <w:rPr>
          <w:rFonts w:hint="eastAsia"/>
        </w:rPr>
        <w:t>　　注射美容领域将更加注重个性化治疗方案的制定，利用大数据和AI技术分析个体差异，提供精准美容服务。再生医学的进步，如干细胞疗法、PRP（富血小板血浆）等，将为注射美容带来更多可能性，实现真正意义上的“自体再生”。同时，随着消费者安全意识的提升，对无创、低风险美容解决方案的需求将持续增长，推动行业向更安全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ae502688c459f" w:history="1">
        <w:r>
          <w:rPr>
            <w:rStyle w:val="Hyperlink"/>
          </w:rPr>
          <w:t>2025-2031年中国注射美容市场现状深度调研与发展前景预测报告</w:t>
        </w:r>
      </w:hyperlink>
      <w:r>
        <w:rPr>
          <w:rFonts w:hint="eastAsia"/>
        </w:rPr>
        <w:t>》系统分析了注射美容行业的市场需求、市场规模及价格动态，全面梳理了注射美容产业链结构，并对注射美容细分市场进行了深入探究。报告基于详实数据，科学预测了注射美容市场前景与发展趋势，重点剖析了品牌竞争格局、市场集中度及重点企业的市场地位。通过SWOT分析，报告识别了行业面临的机遇与风险，并提出了针对性发展策略与建议，为注射美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中国注射美容行业发展环境分析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中国注射美容市场规模分析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2020-2025年中国注射美容市场规模分析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2025年我国注射美容区域结构分析</w:t>
      </w:r>
      <w:r>
        <w:rPr>
          <w:rFonts w:hint="eastAsia"/>
        </w:rPr>
        <w:br/>
      </w:r>
      <w:r>
        <w:rPr>
          <w:rFonts w:hint="eastAsia"/>
        </w:rPr>
        <w:t>　　第三节 中国注射美容区域市场规模分析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2025-2031年中国注射美容市场规模预测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中国注射美容市场规模及消费分析</w:t>
      </w:r>
      <w:r>
        <w:rPr>
          <w:rFonts w:hint="eastAsia"/>
        </w:rPr>
        <w:br/>
      </w:r>
      <w:r>
        <w:rPr>
          <w:rFonts w:hint="eastAsia"/>
        </w:rPr>
        <w:t>　　第一节 全球注射美容市场规模增长情况</w:t>
      </w:r>
      <w:r>
        <w:rPr>
          <w:rFonts w:hint="eastAsia"/>
        </w:rPr>
        <w:br/>
      </w:r>
      <w:r>
        <w:rPr>
          <w:rFonts w:hint="eastAsia"/>
        </w:rPr>
        <w:t>　　第二节 近年中国注射美容市场分析</w:t>
      </w:r>
      <w:r>
        <w:rPr>
          <w:rFonts w:hint="eastAsia"/>
        </w:rPr>
        <w:br/>
      </w:r>
      <w:r>
        <w:rPr>
          <w:rFonts w:hint="eastAsia"/>
        </w:rPr>
        <w:t>　　第三节 中国注射美容消费者消费偏好调查分析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中国注射美容消费者对其价格的敏感度分析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中国注射美容行业市场价格分析</w:t>
      </w:r>
      <w:r>
        <w:rPr>
          <w:rFonts w:hint="eastAsia"/>
        </w:rPr>
        <w:br/>
      </w:r>
      <w:r>
        <w:rPr>
          <w:rFonts w:hint="eastAsia"/>
        </w:rPr>
        <w:t>　　第一节 2025-2031年中国注射美容行业平均价格趋向势分析</w:t>
      </w:r>
      <w:r>
        <w:rPr>
          <w:rFonts w:hint="eastAsia"/>
        </w:rPr>
        <w:br/>
      </w:r>
      <w:r>
        <w:rPr>
          <w:rFonts w:hint="eastAsia"/>
        </w:rPr>
        <w:t>　　第二节 2025-2031年中国注射美容行业价格趋向预测分析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中国注射美容行业进出口市场情况分析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2020-2025年中国注射美容行业进出口特征分析</w:t>
      </w:r>
      <w:r>
        <w:rPr>
          <w:rFonts w:hint="eastAsia"/>
        </w:rPr>
        <w:br/>
      </w:r>
      <w:r>
        <w:rPr>
          <w:rFonts w:hint="eastAsia"/>
        </w:rPr>
        <w:t>　　第二节 2020-2025年中国注射美容行业进出口量分析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一、2020-2025年中国注射美容行业进口分析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二、2020-2025年中国注射美容行业出口分析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注射美容优势品牌企业分析</w:t>
      </w:r>
      <w:r>
        <w:rPr>
          <w:rFonts w:hint="eastAsia"/>
        </w:rPr>
        <w:br/>
      </w:r>
      <w:r>
        <w:rPr>
          <w:rFonts w:hint="eastAsia"/>
        </w:rPr>
        <w:t>　　第一节 兰州生物制品研究所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北京爱美客生物科技有限公司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中国人民解放军海军总医院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八大处中国医学科学院注射美容中心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中国注射美容行业竞争格局分析</w:t>
      </w:r>
      <w:r>
        <w:rPr>
          <w:rFonts w:hint="eastAsia"/>
        </w:rPr>
        <w:br/>
      </w:r>
      <w:r>
        <w:rPr>
          <w:rFonts w:hint="eastAsia"/>
        </w:rPr>
        <w:t>　　第一节 注射美容行业历史竞争格局概况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一、注射美容行业集中度分析</w:t>
      </w:r>
      <w:r>
        <w:rPr>
          <w:rFonts w:hint="eastAsia"/>
        </w:rPr>
        <w:br/>
      </w:r>
      <w:r>
        <w:rPr>
          <w:rFonts w:hint="eastAsia"/>
        </w:rPr>
        <w:t>　　　　二、注射美容行业竞争程度分析</w:t>
      </w:r>
      <w:r>
        <w:rPr>
          <w:rFonts w:hint="eastAsia"/>
        </w:rPr>
        <w:br/>
      </w:r>
      <w:r>
        <w:rPr>
          <w:rFonts w:hint="eastAsia"/>
        </w:rPr>
        <w:t>　　第二节 注射美容行业企业竞争状况分析</w:t>
      </w:r>
      <w:r>
        <w:rPr>
          <w:rFonts w:hint="eastAsia"/>
        </w:rPr>
        <w:br/>
      </w:r>
      <w:r>
        <w:rPr>
          <w:rFonts w:hint="eastAsia"/>
        </w:rPr>
        <w:t>　　第三节 国内外非手术美容应用结构分析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2020-2025年中国注射美容行业竞争格局展望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2025-2031年中国注射美容行业发展预测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一、2025-2031年注射美容行业销售收入预测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二、2025-2031年注射美容行业总资产预测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2025-2031年我国注射美容行业投资价值与投资策略分析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注射美容行业投资价值分析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2025-2031年中国注射美容行业投资风险预警</w:t>
      </w:r>
      <w:r>
        <w:rPr>
          <w:rFonts w:hint="eastAsia"/>
        </w:rPr>
        <w:br/>
      </w:r>
      <w:r>
        <w:rPr>
          <w:rFonts w:hint="eastAsia"/>
        </w:rPr>
        <w:t>　　第四节 中~智林~－注射美容行业投资策略分析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1、2020-2025年国内生产总值当季增长速度</w:t>
      </w:r>
      <w:r>
        <w:rPr>
          <w:rFonts w:hint="eastAsia"/>
        </w:rPr>
        <w:br/>
      </w:r>
      <w:r>
        <w:rPr>
          <w:rFonts w:hint="eastAsia"/>
        </w:rPr>
        <w:t>　　图表 2、2020-2025年我国城镇居民人均可支配收入实际增长速度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3、2020-2025年我国农村居民人均收入实际增长速度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4、中国产业固定资产投资情况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5、中国行业固定资产投资情况</w:t>
      </w:r>
      <w:r>
        <w:rPr>
          <w:rFonts w:hint="eastAsia"/>
        </w:rPr>
        <w:br/>
      </w:r>
      <w:r>
        <w:rPr>
          <w:rFonts w:hint="eastAsia"/>
        </w:rPr>
        <w:t>　　图表 6、中国固定资产投资增长情况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7、金融机构人民币存贷款基准利率调整表 单位：%</w:t>
      </w:r>
      <w:r>
        <w:rPr>
          <w:rFonts w:hint="eastAsia"/>
        </w:rPr>
        <w:br/>
      </w:r>
      <w:r>
        <w:rPr>
          <w:rFonts w:hint="eastAsia"/>
        </w:rPr>
        <w:t>　　图表 8：2020-2025年恩格尔系数统计表</w:t>
      </w:r>
      <w:r>
        <w:rPr>
          <w:rFonts w:hint="eastAsia"/>
        </w:rPr>
        <w:br/>
      </w:r>
      <w:r>
        <w:rPr>
          <w:rFonts w:hint="eastAsia"/>
        </w:rPr>
        <w:t>　　图表 9、2025年中国人口统计结构</w:t>
      </w:r>
      <w:r>
        <w:rPr>
          <w:rFonts w:hint="eastAsia"/>
        </w:rPr>
        <w:br/>
      </w:r>
      <w:r>
        <w:rPr>
          <w:rFonts w:hint="eastAsia"/>
        </w:rPr>
        <w:t>　　图表 10、2025年中国人口统计结构</w:t>
      </w:r>
      <w:r>
        <w:rPr>
          <w:rFonts w:hint="eastAsia"/>
        </w:rPr>
        <w:br/>
      </w:r>
      <w:r>
        <w:rPr>
          <w:rFonts w:hint="eastAsia"/>
        </w:rPr>
        <w:t>　　图表 11、2020-2025年普通高等教育、中等职业教育及普通高中招生数</w:t>
      </w:r>
      <w:r>
        <w:rPr>
          <w:rFonts w:hint="eastAsia"/>
        </w:rPr>
        <w:br/>
      </w:r>
      <w:r>
        <w:rPr>
          <w:rFonts w:hint="eastAsia"/>
        </w:rPr>
        <w:t>　　图表 12、2020-2025年中国注射美容市场规模分析</w:t>
      </w:r>
      <w:r>
        <w:rPr>
          <w:rFonts w:hint="eastAsia"/>
        </w:rPr>
        <w:br/>
      </w:r>
      <w:r>
        <w:rPr>
          <w:rFonts w:hint="eastAsia"/>
        </w:rPr>
        <w:t>　　图表 13、2025年中国注射美容市场区域结构分析</w:t>
      </w:r>
      <w:r>
        <w:rPr>
          <w:rFonts w:hint="eastAsia"/>
        </w:rPr>
        <w:br/>
      </w:r>
      <w:r>
        <w:rPr>
          <w:rFonts w:hint="eastAsia"/>
        </w:rPr>
        <w:t>　　图表 14、2020-2025年东北注射美容市场规模分析</w:t>
      </w:r>
      <w:r>
        <w:rPr>
          <w:rFonts w:hint="eastAsia"/>
        </w:rPr>
        <w:br/>
      </w:r>
      <w:r>
        <w:rPr>
          <w:rFonts w:hint="eastAsia"/>
        </w:rPr>
        <w:t>　　图表 15、2020-2025年华北注射美容市场规模分析</w:t>
      </w:r>
      <w:r>
        <w:rPr>
          <w:rFonts w:hint="eastAsia"/>
        </w:rPr>
        <w:br/>
      </w:r>
      <w:r>
        <w:rPr>
          <w:rFonts w:hint="eastAsia"/>
        </w:rPr>
        <w:t>　　图表 16、2020-2025年华东注射美容市场规模分析</w:t>
      </w:r>
      <w:r>
        <w:rPr>
          <w:rFonts w:hint="eastAsia"/>
        </w:rPr>
        <w:br/>
      </w:r>
      <w:r>
        <w:rPr>
          <w:rFonts w:hint="eastAsia"/>
        </w:rPr>
        <w:t>　　图表 17、2020-2025年华中注射美容市场规模分析</w:t>
      </w:r>
      <w:r>
        <w:rPr>
          <w:rFonts w:hint="eastAsia"/>
        </w:rPr>
        <w:br/>
      </w:r>
      <w:r>
        <w:rPr>
          <w:rFonts w:hint="eastAsia"/>
        </w:rPr>
        <w:t>　　图表 18、2020-2025年华南注射美容市场规模分析</w:t>
      </w:r>
      <w:r>
        <w:rPr>
          <w:rFonts w:hint="eastAsia"/>
        </w:rPr>
        <w:br/>
      </w:r>
      <w:r>
        <w:rPr>
          <w:rFonts w:hint="eastAsia"/>
        </w:rPr>
        <w:t>　　图表 19、2020-2025年西部注射美容市场规模分析</w:t>
      </w:r>
      <w:r>
        <w:rPr>
          <w:rFonts w:hint="eastAsia"/>
        </w:rPr>
        <w:br/>
      </w:r>
      <w:r>
        <w:rPr>
          <w:rFonts w:hint="eastAsia"/>
        </w:rPr>
        <w:t>　　图表 20、2020-2025年中国注射美容市场规模分析</w:t>
      </w:r>
      <w:r>
        <w:rPr>
          <w:rFonts w:hint="eastAsia"/>
        </w:rPr>
        <w:br/>
      </w:r>
      <w:r>
        <w:rPr>
          <w:rFonts w:hint="eastAsia"/>
        </w:rPr>
        <w:t>　　图表 21、2020-2025年中国注射美容价格走势预测</w:t>
      </w:r>
      <w:r>
        <w:rPr>
          <w:rFonts w:hint="eastAsia"/>
        </w:rPr>
        <w:br/>
      </w:r>
      <w:r>
        <w:rPr>
          <w:rFonts w:hint="eastAsia"/>
        </w:rPr>
        <w:t>　　图表 22、2020-2025年我国A型肉毒毒素进口量分析</w:t>
      </w:r>
      <w:r>
        <w:rPr>
          <w:rFonts w:hint="eastAsia"/>
        </w:rPr>
        <w:br/>
      </w:r>
      <w:r>
        <w:rPr>
          <w:rFonts w:hint="eastAsia"/>
        </w:rPr>
        <w:t>　　图表 23、2020-2025年我国A型肉毒毒素出口量分析</w:t>
      </w:r>
      <w:r>
        <w:rPr>
          <w:rFonts w:hint="eastAsia"/>
        </w:rPr>
        <w:br/>
      </w:r>
      <w:r>
        <w:rPr>
          <w:rFonts w:hint="eastAsia"/>
        </w:rPr>
        <w:t>　　图表 24、非手术美容中产品应用结构分析</w:t>
      </w:r>
      <w:r>
        <w:rPr>
          <w:rFonts w:hint="eastAsia"/>
        </w:rPr>
        <w:br/>
      </w:r>
      <w:r>
        <w:rPr>
          <w:rFonts w:hint="eastAsia"/>
        </w:rPr>
        <w:t>　　图表 25、2020-2025年注射美容行业工业总产值预测</w:t>
      </w:r>
      <w:r>
        <w:rPr>
          <w:rFonts w:hint="eastAsia"/>
        </w:rPr>
        <w:br/>
      </w:r>
      <w:r>
        <w:rPr>
          <w:rFonts w:hint="eastAsia"/>
        </w:rPr>
        <w:t>　　图表 26、2020-2025年注射美容行业资产合计预测</w:t>
      </w:r>
      <w:r>
        <w:rPr>
          <w:rFonts w:hint="eastAsia"/>
        </w:rPr>
        <w:br/>
      </w:r>
      <w:r>
        <w:rPr>
          <w:rFonts w:hint="eastAsia"/>
        </w:rPr>
        <w:t>　　图表 27、中国注射美容所属行业盈利能力分析</w:t>
      </w:r>
      <w:r>
        <w:rPr>
          <w:rFonts w:hint="eastAsia"/>
        </w:rPr>
        <w:br/>
      </w:r>
      <w:r>
        <w:rPr>
          <w:rFonts w:hint="eastAsia"/>
        </w:rPr>
        <w:t>　　图表 28、中国注射美容行业偿债能力分析</w:t>
      </w:r>
      <w:r>
        <w:rPr>
          <w:rFonts w:hint="eastAsia"/>
        </w:rPr>
        <w:br/>
      </w:r>
      <w:r>
        <w:rPr>
          <w:rFonts w:hint="eastAsia"/>
        </w:rPr>
        <w:t>　　图表 29、中国注射美容行业发展能力分析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ae502688c459f" w:history="1">
        <w:r>
          <w:rPr>
            <w:rStyle w:val="Hyperlink"/>
          </w:rPr>
          <w:t>2025-2031年中国注射美容市场现状深度调研与发展前景预测报告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ae502688c459f" w:history="1">
        <w:r>
          <w:rPr>
            <w:rStyle w:val="Hyperlink"/>
          </w:rPr>
          <w:t>https://www.20087.com/8/35/ZhuSheMeiRongFaZhanQianJingFenXi.html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热点：美容、注射美容师资格证怎么考、面部注射避开血管图、注射美容需要什么证件、德丽注射美容培训中心、注射美容去皱针有副作用吗、好的瘦脸针美容医院、注射美容专业资格证书、哪里可以美容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d1d4717934af9" w:history="1">
      <w:r>
        <w:rPr>
          <w:rStyle w:val="Hyperlink"/>
        </w:rPr>
        <w:t>2025-2031年中国注射美容市场现状深度调研与发展前景预测报告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uSheMeiRongFaZhanQianJingFenXi.html" TargetMode="External" Id="Rdd3ae502688c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uSheMeiRongFaZhanQianJingFenXi.html" TargetMode="External" Id="R83fd1d471793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2025-01-15T08:57:00Z</dcterms:created>
  <dcterms:modified xsi:type="dcterms:W3CDTF">2025-01-15T09:57:00Z</dcterms:modified>
  <dc:subject>2025-2031年中国注射美容市场现状深度调研与发展前景预测报告</dc:subject>
  <dc:title>2025-2031年中国注射美容市场现状深度调研与发展前景预测报告</dc:title>
  <cp:keywords>2025-2031年中国注射美容市场现状深度调研与发展前景预测报告</cp:keywords>
  <dc:description>2025-2031年中国注射美容市场现状深度调研与发展前景预测报告</dc:description>
</cp:coreProperties>
</file>