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cc101449249bc" w:history="1">
              <w:r>
                <w:rPr>
                  <w:rStyle w:val="Hyperlink"/>
                </w:rPr>
                <w:t>2025-2031年全球与中国豪华体育场座椅行业发展调研及前景趋势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cc101449249bc" w:history="1">
              <w:r>
                <w:rPr>
                  <w:rStyle w:val="Hyperlink"/>
                </w:rPr>
                <w:t>2025-2031年全球与中国豪华体育场座椅行业发展调研及前景趋势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cc101449249bc" w:history="1">
                <w:r>
                  <w:rPr>
                    <w:rStyle w:val="Hyperlink"/>
                  </w:rPr>
                  <w:t>https://www.20087.com/9/65/HaoHuaTiYuChangZuoYiShiChangQianJing.html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体育场座椅是为高端体育赛事和大型活动设计的舒适观赛设施，通常配备有可调节扶手、杯托、内置储物空间和高品质坐垫。随着体育场馆向多功能和高端化方向发展，豪华体育场座椅不仅要提供良好的观赛体验，还要融入现代设计和科技元素。例如，集成的电子显示屏和无线充电功能，提高了座椅的互动性和便利性。</w:t>
      </w:r>
      <w:r>
        <w:rPr>
          <w:rFonts w:hint="eastAsia"/>
        </w:rPr>
        <w:br/>
      </w:r>
      <w:r>
        <w:rPr>
          <w:rFonts w:hint="eastAsia"/>
        </w:rPr>
        <w:t>　　未来，豪华体育场座椅将更加注重个性化和可持续性。定制化座椅设计，如记忆泡沫坐垫和个性化座椅编号，将提升观众的归属感和满意度。同时，环保材料和可回收设计的应用，将减少座椅的环境足迹，符合绿色场馆的建设理念。此外，虚拟现实（VR）和增强现实（AR）技术的集成，将为观众提供沉浸式观赛体验，增强现场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cc101449249bc" w:history="1">
        <w:r>
          <w:rPr>
            <w:rStyle w:val="Hyperlink"/>
          </w:rPr>
          <w:t>2025-2031年全球与中国豪华体育场座椅行业发展调研及前景趋势</w:t>
        </w:r>
      </w:hyperlink>
      <w:r>
        <w:rPr>
          <w:rFonts w:hint="eastAsia"/>
        </w:rPr>
        <w:t>》系统研究了豪华体育场座椅行业的市场运行态势，并对未来发展趋势进行了科学预测。报告包括行业基础知识、国内外环境分析、运行数据解读及产业链梳理，同时探讨了豪华体育场座椅市场竞争格局与重点企业的表现。基于对豪华体育场座椅行业的全面分析，报告展望了豪华体育场座椅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豪华体育场座椅市场概述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按照不同产品类型，豪华体育场座椅主要可以分为如下几个类别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全球不同产品类型豪华体育场座椅销售额增长趋势2020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俱乐部座位</w:t>
      </w:r>
      <w:r>
        <w:rPr>
          <w:rFonts w:hint="eastAsia"/>
        </w:rPr>
        <w:br/>
      </w:r>
      <w:r>
        <w:rPr>
          <w:rFonts w:hint="eastAsia"/>
        </w:rPr>
        <w:t>　　　　1.2.3 套房座位</w:t>
      </w:r>
      <w:r>
        <w:rPr>
          <w:rFonts w:hint="eastAsia"/>
        </w:rPr>
        <w:br/>
      </w:r>
      <w:r>
        <w:rPr>
          <w:rFonts w:hint="eastAsia"/>
        </w:rPr>
        <w:t>　　　　1.2.4 VIP 座位</w:t>
      </w:r>
      <w:r>
        <w:rPr>
          <w:rFonts w:hint="eastAsia"/>
        </w:rPr>
        <w:br/>
      </w:r>
      <w:r>
        <w:rPr>
          <w:rFonts w:hint="eastAsia"/>
        </w:rPr>
        <w:t>　　　　1.2.5 场级座位</w:t>
      </w:r>
      <w:r>
        <w:rPr>
          <w:rFonts w:hint="eastAsia"/>
        </w:rPr>
        <w:br/>
      </w:r>
      <w:r>
        <w:rPr>
          <w:rFonts w:hint="eastAsia"/>
        </w:rPr>
        <w:t>　　1.3 从不同应用，豪华体育场座椅主要包括如下几个方面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全球不同应用豪华体育场座椅销售额增长趋势2020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体育赛事</w:t>
      </w:r>
      <w:r>
        <w:rPr>
          <w:rFonts w:hint="eastAsia"/>
        </w:rPr>
        <w:br/>
      </w:r>
      <w:r>
        <w:rPr>
          <w:rFonts w:hint="eastAsia"/>
        </w:rPr>
        <w:t>　　　　1.3.3 娱乐活动</w:t>
      </w:r>
      <w:r>
        <w:rPr>
          <w:rFonts w:hint="eastAsia"/>
        </w:rPr>
        <w:br/>
      </w:r>
      <w:r>
        <w:rPr>
          <w:rFonts w:hint="eastAsia"/>
        </w:rPr>
        <w:t>　　　　1.3.4 会议和大会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豪华体育场座椅行业背景、发展历史、现状及趋势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豪华体育场座椅行业目前现状分析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豪华体育场座椅发展趋势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全球豪华体育场座椅总体规模分析</w:t>
      </w:r>
      <w:r>
        <w:rPr>
          <w:rFonts w:hint="eastAsia"/>
        </w:rPr>
        <w:br/>
      </w:r>
      <w:r>
        <w:rPr>
          <w:rFonts w:hint="eastAsia"/>
        </w:rPr>
        <w:t>　　2.1 全球豪华体育场座椅供需现状及预测（2020-2031）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全球豪华体育场座椅产能、产量、产能利用率及发展趋势（2020-2031）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全球豪华体育场座椅产量、需求量及发展趋势（2020-2031）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全球主要地区豪华体育场座椅产量及发展趋势（2020-2031）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全球主要地区豪华体育场座椅产量（2020-2025）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全球主要地区豪华体育场座椅产量（2025-2031）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全球主要地区豪华体育场座椅产量市场份额（2020-2031）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中国豪华体育场座椅供需现状及预测（2020-2031）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中国豪华体育场座椅产能、产量、产能利用率及发展趋势（2020-2031）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中国豪华体育场座椅产量、市场需求量及发展趋势（2020-2031）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全球豪华体育场座椅销量及销售额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全球市场豪华体育场座椅销售额（2020-2031）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全球市场豪华体育场座椅销量（2020-2031）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全球市场豪华体育场座椅价格趋势（2020-2031）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全球市场主要厂商豪华体育场座椅产能市场份额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全球市场主要厂商豪华体育场座椅销量（2020-2025）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全球市场主要厂商豪华体育场座椅销量（2020-2025）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全球市场主要厂商豪华体育场座椅销售收入（2020-2025）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全球市场主要厂商豪华体育场座椅销售价格（2020-2025）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2025年全球主要生产商豪华体育场座椅收入排名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中国市场主要厂商豪华体育场座椅销量（2020-2025）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中国市场主要厂商豪华体育场座椅销量（2020-2025）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中国市场主要厂商豪华体育场座椅销售收入（2020-2025）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2025年中国主要生产商豪华体育场座椅收入排名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中国市场主要厂商豪华体育场座椅销售价格（2020-2025）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全球主要厂商豪华体育场座椅总部及产地分布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全球主要厂商成立时间及豪华体育场座椅商业化日期</w:t>
      </w:r>
      <w:r>
        <w:rPr>
          <w:rFonts w:hint="eastAsia"/>
        </w:rPr>
        <w:br/>
      </w:r>
      <w:r>
        <w:rPr>
          <w:rFonts w:hint="eastAsia"/>
        </w:rPr>
        <w:t>　　3.6 全球主要厂商豪华体育场座椅产品类型及应用</w:t>
      </w:r>
      <w:r>
        <w:rPr>
          <w:rFonts w:hint="eastAsia"/>
        </w:rPr>
        <w:br/>
      </w:r>
      <w:r>
        <w:rPr>
          <w:rFonts w:hint="eastAsia"/>
        </w:rPr>
        <w:t>　　3.7 豪华体育场座椅行业集中度、竞争程度分析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豪华体育场座椅行业集中度分析：2025年全球Top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全球豪华体育场座椅第一梯队、第二梯队和第三梯队生产商（品牌）及市场份额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全球豪华体育场座椅主要地区分析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全球主要地区豪华体育场座椅市场规模分析：2020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全球主要地区豪华体育场座椅销售收入及市场份额（2020-2025年）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全球主要地区豪华体育场座椅销售收入预测（2025-2031年）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全球主要地区豪华体育场座椅销量分析：2020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全球主要地区豪华体育场座椅销量及市场份额（2020-2025年）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全球主要地区豪华体育场座椅销量及市场份额预测（2025-2031）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印度市场豪华体育场座椅销量、收入及增长率（2020-2031）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豪华体育场座椅销量、收入、价格及毛利率（2020-2025）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不同产品类型豪华体育场座椅分析</w:t>
      </w:r>
      <w:r>
        <w:rPr>
          <w:rFonts w:hint="eastAsia"/>
        </w:rPr>
        <w:br/>
      </w:r>
      <w:r>
        <w:rPr>
          <w:rFonts w:hint="eastAsia"/>
        </w:rPr>
        <w:t>　　6.1 全球不同产品类型豪华体育场座椅销量（2020-2031）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全球不同产品类型豪华体育场座椅销量及市场份额（2020-2025）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全球不同产品类型豪华体育场座椅销量预测（2025-2031）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全球不同产品类型豪华体育场座椅收入（2020-2031）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全球不同产品类型豪华体育场座椅收入及市场份额（2020-2025）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全球不同产品类型豪华体育场座椅收入预测（2025-2031）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全球不同产品类型豪华体育场座椅价格走势（2020-2031）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不同应用豪华体育场座椅分析</w:t>
      </w:r>
      <w:r>
        <w:rPr>
          <w:rFonts w:hint="eastAsia"/>
        </w:rPr>
        <w:br/>
      </w:r>
      <w:r>
        <w:rPr>
          <w:rFonts w:hint="eastAsia"/>
        </w:rPr>
        <w:t>　　7.1 全球不同应用豪华体育场座椅销量（2020-2031）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全球不同应用豪华体育场座椅销量及市场份额（2020-2025）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全球不同应用豪华体育场座椅销量预测（2025-2031）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全球不同应用豪华体育场座椅收入（2020-2031）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全球不同应用豪华体育场座椅收入及市场份额（2020-2025）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全球不同应用豪华体育场座椅收入预测（2025-2031）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全球不同应用豪华体育场座椅价格走势（2020-2031）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豪华体育场座椅产业链分析</w:t>
      </w:r>
      <w:r>
        <w:rPr>
          <w:rFonts w:hint="eastAsia"/>
        </w:rPr>
        <w:br/>
      </w:r>
      <w:r>
        <w:rPr>
          <w:rFonts w:hint="eastAsia"/>
        </w:rPr>
        <w:t>　　8.2 豪华体育场座椅产业上游供应分析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豪华体育场座椅下游典型客户</w:t>
      </w:r>
      <w:r>
        <w:rPr>
          <w:rFonts w:hint="eastAsia"/>
        </w:rPr>
        <w:br/>
      </w:r>
      <w:r>
        <w:rPr>
          <w:rFonts w:hint="eastAsia"/>
        </w:rPr>
        <w:t>　　8.4 豪华体育场座椅销售渠道分析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豪华体育场座椅行业发展机遇及主要驱动因素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豪华体育场座椅行业发展面临的风险</w:t>
      </w:r>
      <w:r>
        <w:rPr>
          <w:rFonts w:hint="eastAsia"/>
        </w:rPr>
        <w:br/>
      </w:r>
      <w:r>
        <w:rPr>
          <w:rFonts w:hint="eastAsia"/>
        </w:rPr>
        <w:t>　　9.3 豪华体育场座椅行业政策分析</w:t>
      </w:r>
      <w:r>
        <w:rPr>
          <w:rFonts w:hint="eastAsia"/>
        </w:rPr>
        <w:br/>
      </w:r>
      <w:r>
        <w:rPr>
          <w:rFonts w:hint="eastAsia"/>
        </w:rPr>
        <w:t>　　9.4 豪华体育场座椅中国企业SWOT分析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全球不同产品类型豪华体育场座椅销售额增长（CAGR）趋势2020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豪华体育场座椅行业目前发展现状</w:t>
      </w:r>
      <w:r>
        <w:rPr>
          <w:rFonts w:hint="eastAsia"/>
        </w:rPr>
        <w:br/>
      </w:r>
      <w:r>
        <w:rPr>
          <w:rFonts w:hint="eastAsia"/>
        </w:rPr>
        <w:t>　　表 4： 豪华体育场座椅发展趋势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全球主要地区豪华体育场座椅产量增速（CAGR）：（2020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全球主要地区豪华体育场座椅产量（2020-2025）&amp;（千件）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全球主要地区豪华体育场座椅产量（2025-2031）&amp;（千件）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全球主要地区豪华体育场座椅产量市场份额（2020-2025）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全球主要地区豪华体育场座椅产量（2025-2031）&amp;（千件）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全球市场主要厂商豪华体育场座椅产能（2024-2025）&amp;（千件）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全球市场主要厂商豪华体育场座椅销量（2020-2025）&amp;（千件）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全球市场主要厂商豪华体育场座椅销量市场份额（2020-2025）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全球市场主要厂商豪华体育场座椅销售收入（2020-2025）&amp;（百万美元）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全球市场主要厂商豪华体育场座椅销售收入市场份额（2020-2025）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全球市场主要厂商豪华体育场座椅销售价格（2020-2025）&amp;（美元/件）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2025年全球主要生产商豪华体育场座椅收入排名（百万美元）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中国市场主要厂商豪华体育场座椅销量（2020-2025）&amp;（千件）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中国市场主要厂商豪华体育场座椅销量市场份额（2020-2025）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中国市场主要厂商豪华体育场座椅销售收入（2020-2025）&amp;（百万美元）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中国市场主要厂商豪华体育场座椅销售收入市场份额（2020-2025）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2025年中国主要生产商豪华体育场座椅收入排名（百万美元）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中国市场主要厂商豪华体育场座椅销售价格（2020-2025）&amp;（美元/件）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全球主要厂商豪华体育场座椅总部及产地分布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全球主要厂商成立时间及豪华体育场座椅商业化日期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全球主要厂商豪华体育场座椅产品类型及应用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2025年全球豪华体育场座椅主要厂商市场地位（第一梯队、第二梯队和第三梯队）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全球豪华体育场座椅市场投资、并购等现状分析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全球主要地区豪华体育场座椅销售收入增速：（2020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全球主要地区豪华体育场座椅销售收入（2020-2025）&amp;（百万美元）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全球主要地区豪华体育场座椅销售收入市场份额（2020-2025）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全球主要地区豪华体育场座椅收入（2025-2031）&amp;（百万美元）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全球主要地区豪华体育场座椅收入市场份额（2025-2031）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全球主要地区豪华体育场座椅销量（千件）：2020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全球主要地区豪华体育场座椅销量（2020-2025）&amp;（千件）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全球主要地区豪华体育场座椅销量市场份额（2020-2025）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全球主要地区豪华体育场座椅销量（2025-2031）&amp;（千件）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全球主要地区豪华体育场座椅销量份额（2025-2031）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豪华体育场座椅生产基地、销售区域、竞争对手及市场地位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豪华体育场座椅产品规格、参数及市场应用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豪华体育场座椅销量（千件）、收入（百万美元）、价格（美元/件）及毛利率（2020-2025）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全球不同产品类型豪华体育场座椅销量（2020-2025年）&amp;（千件）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全球不同产品类型豪华体育场座椅销量市场份额（2020-2025）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全球不同产品类型豪华体育场座椅销量预测（2025-2031）&amp;（千件）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全球市场不同产品类型豪华体育场座椅销量市场份额预测（2025-2031）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全球不同产品类型豪华体育场座椅收入（2020-2025年）&amp;（百万美元）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全球不同产品类型豪华体育场座椅收入市场份额（2020-2025）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全球不同产品类型豪华体育场座椅收入预测（2025-2031）&amp;（百万美元）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全球不同产品类型豪华体育场座椅收入市场份额预测（2025-2031）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全球不同应用豪华体育场座椅销量（2020-2025年）&amp;（千件）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全球不同应用豪华体育场座椅销量市场份额（2020-2025）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全球不同应用豪华体育场座椅销量预测（2025-2031）&amp;（千件）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全球市场不同应用豪华体育场座椅销量市场份额预测（2025-2031）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全球不同应用豪华体育场座椅收入（2020-2025年）&amp;（百万美元）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全球不同应用豪华体育场座椅收入市场份额（2020-2025）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全球不同应用豪华体育场座椅收入预测（2025-2031）&amp;（百万美元）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全球不同应用豪华体育场座椅收入市场份额预测（2025-2031）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豪华体育场座椅上游原料供应商及联系方式列表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豪华体育场座椅典型客户列表</w:t>
      </w:r>
      <w:r>
        <w:rPr>
          <w:rFonts w:hint="eastAsia"/>
        </w:rPr>
        <w:br/>
      </w:r>
      <w:r>
        <w:rPr>
          <w:rFonts w:hint="eastAsia"/>
        </w:rPr>
        <w:t>　　表 121： 豪华体育场座椅主要销售模式及销售渠道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豪华体育场座椅行业发展机遇及主要驱动因素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豪华体育场座椅行业发展面临的风险</w:t>
      </w:r>
      <w:r>
        <w:rPr>
          <w:rFonts w:hint="eastAsia"/>
        </w:rPr>
        <w:br/>
      </w:r>
      <w:r>
        <w:rPr>
          <w:rFonts w:hint="eastAsia"/>
        </w:rPr>
        <w:t>　　表 124： 豪华体育场座椅行业政策分析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豪华体育场座椅产品图片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全球不同产品类型豪华体育场座椅销售额2020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全球不同产品类型豪华体育场座椅市场份额2024 VS 2025</w:t>
      </w:r>
      <w:r>
        <w:rPr>
          <w:rFonts w:hint="eastAsia"/>
        </w:rPr>
        <w:br/>
      </w:r>
      <w:r>
        <w:rPr>
          <w:rFonts w:hint="eastAsia"/>
        </w:rPr>
        <w:t>　　图 4： 俱乐部座位产品图片</w:t>
      </w:r>
      <w:r>
        <w:rPr>
          <w:rFonts w:hint="eastAsia"/>
        </w:rPr>
        <w:br/>
      </w:r>
      <w:r>
        <w:rPr>
          <w:rFonts w:hint="eastAsia"/>
        </w:rPr>
        <w:t>　　图 5： 套房座位产品图片</w:t>
      </w:r>
      <w:r>
        <w:rPr>
          <w:rFonts w:hint="eastAsia"/>
        </w:rPr>
        <w:br/>
      </w:r>
      <w:r>
        <w:rPr>
          <w:rFonts w:hint="eastAsia"/>
        </w:rPr>
        <w:t>　　图 6： VIP 座位产品图片</w:t>
      </w:r>
      <w:r>
        <w:rPr>
          <w:rFonts w:hint="eastAsia"/>
        </w:rPr>
        <w:br/>
      </w:r>
      <w:r>
        <w:rPr>
          <w:rFonts w:hint="eastAsia"/>
        </w:rPr>
        <w:t>　　图 7： 场级座位产品图片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全球不同应用豪华体育场座椅市场份额2024 VS 2025</w:t>
      </w:r>
      <w:r>
        <w:rPr>
          <w:rFonts w:hint="eastAsia"/>
        </w:rPr>
        <w:br/>
      </w:r>
      <w:r>
        <w:rPr>
          <w:rFonts w:hint="eastAsia"/>
        </w:rPr>
        <w:t>　　图 10： 体育赛事</w:t>
      </w:r>
      <w:r>
        <w:rPr>
          <w:rFonts w:hint="eastAsia"/>
        </w:rPr>
        <w:br/>
      </w:r>
      <w:r>
        <w:rPr>
          <w:rFonts w:hint="eastAsia"/>
        </w:rPr>
        <w:t>　　图 11： 娱乐活动</w:t>
      </w:r>
      <w:r>
        <w:rPr>
          <w:rFonts w:hint="eastAsia"/>
        </w:rPr>
        <w:br/>
      </w:r>
      <w:r>
        <w:rPr>
          <w:rFonts w:hint="eastAsia"/>
        </w:rPr>
        <w:t>　　图 12： 会议和大会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全球豪华体育场座椅产能、产量、产能利用率及发展趋势（2020-2031）&amp;（千件）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全球豪华体育场座椅产量、需求量及发展趋势（2020-2031）&amp;（千件）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全球主要地区豪华体育场座椅产量（2020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全球主要地区豪华体育场座椅产量市场份额（2020-2031）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中国豪华体育场座椅产能、产量、产能利用率及发展趋势（2020-2031）&amp;（千件）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中国豪华体育场座椅产量、市场需求量及发展趋势（2020-2031）&amp;（千件）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全球豪华体育场座椅市场销售额及增长率：（2020-2031）&amp;（百万美元）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全球市场豪华体育场座椅市场规模：2020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全球市场豪华体育场座椅价格趋势（2020-2031）&amp;（美元/件）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2025年全球市场主要厂商豪华体育场座椅销量市场份额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2025年全球市场主要厂商豪华体育场座椅收入市场份额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2025年中国市场主要厂商豪华体育场座椅销量市场份额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2025年中国市场主要厂商豪华体育场座椅收入市场份额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2025年全球前五大生产商豪华体育场座椅市场份额</w:t>
      </w:r>
      <w:r>
        <w:rPr>
          <w:rFonts w:hint="eastAsia"/>
        </w:rPr>
        <w:br/>
      </w:r>
      <w:r>
        <w:rPr>
          <w:rFonts w:hint="eastAsia"/>
        </w:rPr>
        <w:t>　　图 29： 2025年全球豪华体育场座椅第一梯队、第二梯队和第三梯队厂商及市场份额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全球主要地区豪华体育场座椅销售收入（2020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全球主要地区豪华体育场座椅销售收入市场份额（2024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印度市场豪华体育场座椅销量及增长率（2020-2031）&amp;（千件）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印度市场豪华体育场座椅收入及增长率（2020-2031）&amp;（百万美元）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全球不同产品类型豪华体育场座椅价格走势（2020-2031）&amp;（美元/件）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全球不同应用豪华体育场座椅价格走势（2020-2031）&amp;（美元/件）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豪华体育场座椅产业链</w:t>
      </w:r>
      <w:r>
        <w:rPr>
          <w:rFonts w:hint="eastAsia"/>
        </w:rPr>
        <w:br/>
      </w:r>
      <w:r>
        <w:rPr>
          <w:rFonts w:hint="eastAsia"/>
        </w:rPr>
        <w:t>　　图 47： 豪华体育场座椅中国企业SWOT分析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cc101449249bc" w:history="1">
        <w:r>
          <w:rPr>
            <w:rStyle w:val="Hyperlink"/>
          </w:rPr>
          <w:t>2025-2031年全球与中国豪华体育场座椅行业发展调研及前景趋势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cc101449249bc" w:history="1">
        <w:r>
          <w:rPr>
            <w:rStyle w:val="Hyperlink"/>
          </w:rPr>
          <w:t>https://www.20087.com/9/65/HaoHuaTiYuChangZuoYiShiChangQianJing.html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热点：体育馆椅子、豪华体育场座椅尺寸、广场座椅、体育场座椅价格、篮球场看台座椅、体育场座椅间距是多少、会议厅座椅图片、体育场座椅折叠、体育场看台座椅厂家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79a32eb044399" w:history="1">
      <w:r>
        <w:rPr>
          <w:rStyle w:val="Hyperlink"/>
        </w:rPr>
        <w:t>2025-2031年全球与中国豪华体育场座椅行业发展调研及前景趋势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oHuaTiYuChangZuoYiShiChangQianJing.html" TargetMode="External" Id="Ra37cc101449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oHuaTiYuChangZuoYiShiChangQianJing.html" TargetMode="External" Id="R05f79a32eb0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2025-04-28T04:32:00Z</dcterms:created>
  <dcterms:modified xsi:type="dcterms:W3CDTF">2025-04-28T05:32:00Z</dcterms:modified>
  <dc:subject>2025-2031年全球与中国豪华体育场座椅行业发展调研及前景趋势</dc:subject>
  <dc:title>2025-2031年全球与中国豪华体育场座椅行业发展调研及前景趋势</dc:title>
  <cp:keywords>2025-2031年全球与中国豪华体育场座椅行业发展调研及前景趋势</cp:keywords>
  <dc:description>2025-2031年全球与中国豪华体育场座椅行业发展调研及前景趋势</dc:description>
</cp:coreProperties>
</file>