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1581b1ad413d" w:history="1">
              <w:r>
                <w:rPr>
                  <w:rStyle w:val="Hyperlink"/>
                </w:rPr>
                <w:t>2025版中国扑克牌市场深度调研与行业前景预测报告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1581b1ad413d" w:history="1">
              <w:r>
                <w:rPr>
                  <w:rStyle w:val="Hyperlink"/>
                </w:rPr>
                <w:t>2025版中国扑克牌市场深度调研与行业前景预测报告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41581b1ad413d" w:history="1">
                <w:r>
                  <w:rPr>
                    <w:rStyle w:val="Hyperlink"/>
                  </w:rPr>
                  <w:t>https://www.20087.com/3/A5/PuKePaiShiChangDiaoChaBaoGao.html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游戏道具，近年来随着桌游文化的复兴和在线游戏的兴起，市场需求呈现多样化趋势。传统纸质扑克牌依然占据主导地位，但高端收藏版、定制化扑克牌和数字扑克牌也逐渐受到关注。同时，扑克牌的设计更加注重艺术性和文化内涵，融入地方特色和流行元素，成为文化传承和创意表达的载体。</w:t>
      </w:r>
      <w:r>
        <w:rPr>
          <w:rFonts w:hint="eastAsia"/>
        </w:rPr>
        <w:br/>
      </w:r>
      <w:r>
        <w:rPr>
          <w:rFonts w:hint="eastAsia"/>
        </w:rPr>
        <w:t>　　未来，扑克牌行业将更加注重创意设计和数字化融合。创意设计方面，将推出更多主题鲜明、设计独特的扑克牌，满足不同兴趣群体的收藏和游戏需求。数字化融合方面，将开发与在线游戏平台联动的数字扑克牌，提供线上线下结合的全新游戏体验，如AR/VR技术的应用，增强互动性和娱乐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2024-2025年世界各国扑克牌市场动态分析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2024-2025年中国扑克牌行业市场运行特点分析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2020-2025年中国扑克牌制造所属行业数据监测分析（2452）</w:t>
      </w:r>
      <w:r>
        <w:rPr>
          <w:rFonts w:hint="eastAsia"/>
        </w:rPr>
        <w:br/>
      </w:r>
      <w:r>
        <w:rPr>
          <w:rFonts w:hint="eastAsia"/>
        </w:rPr>
        <w:t>　　第一节 2020-2025年中国游艺用品行业规模分析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2024-2025年中国扑克牌市场供给能力分析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2024-2025年中国扑克牌市场消费行为调查分析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2024-2025年中国扑克牌产品的品牌市场调查分析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2020-2025年中国扑克牌进出口数据监测分析（95044000）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2024-2025年中国麻将市场运行特点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2024-2025年中国扑克牌投资概况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中.智.林.济研：投资建议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1581b1ad413d" w:history="1">
        <w:r>
          <w:rPr>
            <w:rStyle w:val="Hyperlink"/>
          </w:rPr>
          <w:t>2025版中国扑克牌市场深度调研与行业前景预测报告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41581b1ad413d" w:history="1">
        <w:r>
          <w:rPr>
            <w:rStyle w:val="Hyperlink"/>
          </w:rPr>
          <w:t>https://www.20087.com/3/A5/PuKePaiShiChangDiaoChaBaoGao.html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f4d2d8924f75" w:history="1">
      <w:r>
        <w:rPr>
          <w:rStyle w:val="Hyperlink"/>
        </w:rPr>
        <w:t>2025版中国扑克牌市场深度调研与行业前景预测报告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PuKePaiShiChangDiaoChaBaoGao.html" TargetMode="External" Id="R16341581b1ad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PuKePaiShiChangDiaoChaBaoGao.html" TargetMode="External" Id="R2255f4d2d892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2024-12-08T05:35:00Z</dcterms:created>
  <dcterms:modified xsi:type="dcterms:W3CDTF">2024-12-08T06:35:00Z</dcterms:modified>
  <dc:subject>2025版中国扑克牌市场深度调研与行业前景预测报告</dc:subject>
  <dc:title>2025版中国扑克牌市场深度调研与行业前景预测报告</dc:title>
  <cp:keywords>2025版中国扑克牌市场深度调研与行业前景预测报告</cp:keywords>
  <dc:description>2025版中国扑克牌市场深度调研与行业前景预测报告</dc:description>
</cp:coreProperties>
</file>