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1c41bddf34a0b" w:history="1">
              <w:r>
                <w:rPr>
                  <w:rStyle w:val="Hyperlink"/>
                </w:rPr>
                <w:t>2024-2030年中国超短距投影仪市场现状与前景趋势预测报告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1c41bddf34a0b" w:history="1">
              <w:r>
                <w:rPr>
                  <w:rStyle w:val="Hyperlink"/>
                </w:rPr>
                <w:t>2024-2030年中国超短距投影仪市场现状与前景趋势预测报告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1c41bddf34a0b" w:history="1">
                <w:r>
                  <w:rPr>
                    <w:rStyle w:val="Hyperlink"/>
                  </w:rPr>
                  <w:t>https://www.20087.com/0/96/ChaoDuanJuTouYingYiHangYeQuShi.html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距投影仪行业当前正处于产品创新与应用场景拓展的活跃阶段。得益于激光光源、超短焦镜头、MEMS扫描技术等关键技术的进步，超短距投影仪能够在极短距离内投射出大尺寸、高清晰度的画面，适用于空间有限的会议室、教室、家庭客厅等环境。同时，智能操作系统、无线投屏、语音控制等技术的集成，使得超短距投影仪操作简便、功能丰富，满足用户对于便捷、高效、互动的展示需求。此外，教育、商务、娱乐等领域的数字化、网络化进程加速，推动超短距投影仪在远程教学、视频会议、家庭影院等场景中的应用普及。</w:t>
      </w:r>
      <w:r>
        <w:rPr>
          <w:rFonts w:hint="eastAsia"/>
        </w:rPr>
        <w:br/>
      </w:r>
      <w:r>
        <w:rPr>
          <w:rFonts w:hint="eastAsia"/>
        </w:rPr>
        <w:t>　　未来，超短距投影仪行业将在显示技术革新、场景融合与生态构建趋势中持续创新。随着Micro LED、QLED、全息显示等前沿显示技术的发展，超短距投影仪将具备更高亮度、更广色域、更高对比度等特性，提供更加震撼的视觉体验。在场景融合方面，超短距投影仪将与AR/VR、体感交互、物联网等技术深度融合，打破传统显示界限，实现沉浸式、互动式的新型应用场景。在生态构建上，投影仪厂商将与内容提供商、软件开发者、硬件制造商等多方合作，构建开放、共赢的投影生态，提供一站式视听解决方案，满足用户多元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1c41bddf34a0b" w:history="1">
        <w:r>
          <w:rPr>
            <w:rStyle w:val="Hyperlink"/>
          </w:rPr>
          <w:t>2024-2030年中国超短距投影仪市场现状与前景趋势预测报告</w:t>
        </w:r>
      </w:hyperlink>
      <w:r>
        <w:rPr>
          <w:rFonts w:hint="eastAsia"/>
        </w:rPr>
        <w:t>》在多年超短距投影仪行业研究结论的基础上，结合中国超短距投影仪行业市场的发展现状，通过资深研究团队对超短距投影仪市场各类资讯进行整理分析，并依托国家权威数据资源和长期市场监测的数据库，对超短距投影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f1c41bddf34a0b" w:history="1">
        <w:r>
          <w:rPr>
            <w:rStyle w:val="Hyperlink"/>
          </w:rPr>
          <w:t>2024-2030年中国超短距投影仪市场现状与前景趋势预测报告</w:t>
        </w:r>
      </w:hyperlink>
      <w:r>
        <w:rPr>
          <w:rFonts w:hint="eastAsia"/>
        </w:rPr>
        <w:t>可以帮助投资者准确把握超短距投影仪行业的市场现状，为投资者进行投资作出超短距投影仪行业前景预判，挖掘超短距投影仪行业投资价值，同时提出超短距投影仪行业投资策略、营销策略等方面的建议。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超短距投影仪行业界定及应用领域</w:t>
      </w:r>
      <w:r>
        <w:rPr>
          <w:rFonts w:hint="eastAsia"/>
        </w:rPr>
        <w:br/>
      </w:r>
      <w:r>
        <w:rPr>
          <w:rFonts w:hint="eastAsia"/>
        </w:rPr>
        <w:t>　　第一节 超短距投影仪行业定义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超短距投影仪主要应用领域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2023-2024年全球超短距投影仪行业市场调研分析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全球超短距投影仪行业经济环境分析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全球超短距投影仪市场总体情况分析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一、全球超短距投影仪行业的发展特点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二、全球超短距投影仪市场结构</w:t>
      </w:r>
      <w:r>
        <w:rPr>
          <w:rFonts w:hint="eastAsia"/>
        </w:rPr>
        <w:br/>
      </w:r>
      <w:r>
        <w:rPr>
          <w:rFonts w:hint="eastAsia"/>
        </w:rPr>
        <w:t>　　　　三、全球超短距投影仪行业竞争格局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全球主要国家（地区）超短距投影仪市场分析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2024-2030年全球超短距投影仪行业发展趋势预测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2023-2024年超短距投影仪行业发展环境分析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超短距投影仪行业环境分析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超短距投影仪行业相关政策、法规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中国超短距投影仪行业供给、需求分析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2023-2024年中国超短距投影仪市场现状</w:t>
      </w:r>
      <w:r>
        <w:rPr>
          <w:rFonts w:hint="eastAsia"/>
        </w:rPr>
        <w:br/>
      </w:r>
      <w:r>
        <w:rPr>
          <w:rFonts w:hint="eastAsia"/>
        </w:rPr>
        <w:t>　　第二节 中国超短距投影仪产量分析及预测</w:t>
      </w:r>
      <w:r>
        <w:rPr>
          <w:rFonts w:hint="eastAsia"/>
        </w:rPr>
        <w:br/>
      </w:r>
      <w:r>
        <w:rPr>
          <w:rFonts w:hint="eastAsia"/>
        </w:rPr>
        <w:t>　　　　一、超短距投影仪总体产能规模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、2019-2024年中国超短距投影仪产量统计</w:t>
      </w:r>
      <w:r>
        <w:rPr>
          <w:rFonts w:hint="eastAsia"/>
        </w:rPr>
        <w:br/>
      </w:r>
      <w:r>
        <w:rPr>
          <w:rFonts w:hint="eastAsia"/>
        </w:rPr>
        <w:t>　　　　三、超短距投影仪生产区域分布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四、2024-2030年中国超短距投影仪产量预测</w:t>
      </w:r>
      <w:r>
        <w:rPr>
          <w:rFonts w:hint="eastAsia"/>
        </w:rPr>
        <w:br/>
      </w:r>
      <w:r>
        <w:rPr>
          <w:rFonts w:hint="eastAsia"/>
        </w:rPr>
        <w:t>　　第三节 中国超短距投影仪市场需求分析及预测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一、中国超短距投影仪市场需求特点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二、2019-2024年中国超短距投影仪市场需求统计</w:t>
      </w:r>
      <w:r>
        <w:rPr>
          <w:rFonts w:hint="eastAsia"/>
        </w:rPr>
        <w:br/>
      </w:r>
      <w:r>
        <w:rPr>
          <w:rFonts w:hint="eastAsia"/>
        </w:rPr>
        <w:t>　　　　三、超短距投影仪市场饱和度</w:t>
      </w:r>
      <w:r>
        <w:rPr>
          <w:rFonts w:hint="eastAsia"/>
        </w:rPr>
        <w:br/>
      </w:r>
      <w:r>
        <w:rPr>
          <w:rFonts w:hint="eastAsia"/>
        </w:rPr>
        <w:t>　　　　四、影响超短距投影仪市场需求的因素</w:t>
      </w:r>
      <w:r>
        <w:rPr>
          <w:rFonts w:hint="eastAsia"/>
        </w:rPr>
        <w:br/>
      </w:r>
      <w:r>
        <w:rPr>
          <w:rFonts w:hint="eastAsia"/>
        </w:rPr>
        <w:t>　　　　五、超短距投影仪市场潜力分析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六、2024-2030年中国超短距投影仪市场需求预测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中国超短距投影仪行业进出口分析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一、2019-2024年超短距投影仪进口量及增速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三、2024-2030年超短距投影仪进口量及增速预测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一、2019-2024年超短距投影仪出口量及增速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三、2024-2030年超短距投影仪出口量及增速预测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中国超短距投影仪行业重点地区调研分析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一、中国超短距投影仪行业区域市场分布情况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二、**地区超短距投影仪行业市场需求规模情况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三、**地区超短距投影仪行业市场需求规模情况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四、**地区超短距投影仪行业市场需求规模情况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五、**地区超短距投影仪行业市场需求规模情况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六、**地区超短距投影仪行业市场需求规模情况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2023-2024年中国超短距投影仪细分行业调研</w:t>
      </w:r>
      <w:r>
        <w:rPr>
          <w:rFonts w:hint="eastAsia"/>
        </w:rPr>
        <w:br/>
      </w:r>
      <w:r>
        <w:rPr>
          <w:rFonts w:hint="eastAsia"/>
        </w:rPr>
        <w:t>　　第一节 主要超短距投影仪细分行业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超短距投影仪行业重点企业发展调研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中国超短距投影仪企业营销及发展建议</w:t>
      </w:r>
      <w:r>
        <w:rPr>
          <w:rFonts w:hint="eastAsia"/>
        </w:rPr>
        <w:br/>
      </w:r>
      <w:r>
        <w:rPr>
          <w:rFonts w:hint="eastAsia"/>
        </w:rPr>
        <w:t>　　第一节 超短距投影仪企业营销策略分析及建议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超短距投影仪企业营销策略分析</w:t>
      </w:r>
      <w:r>
        <w:rPr>
          <w:rFonts w:hint="eastAsia"/>
        </w:rPr>
        <w:br/>
      </w:r>
      <w:r>
        <w:rPr>
          <w:rFonts w:hint="eastAsia"/>
        </w:rPr>
        <w:t>　　　　一、超短距投影仪企业营销策略</w:t>
      </w:r>
      <w:r>
        <w:rPr>
          <w:rFonts w:hint="eastAsia"/>
        </w:rPr>
        <w:br/>
      </w:r>
      <w:r>
        <w:rPr>
          <w:rFonts w:hint="eastAsia"/>
        </w:rPr>
        <w:t>　　　　二、超短距投影仪企业经验借鉴</w:t>
      </w:r>
      <w:r>
        <w:rPr>
          <w:rFonts w:hint="eastAsia"/>
        </w:rPr>
        <w:br/>
      </w:r>
      <w:r>
        <w:rPr>
          <w:rFonts w:hint="eastAsia"/>
        </w:rPr>
        <w:t>　　第三节 超短距投影仪企业营销模式演化与创新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超短距投影仪企业经营发展分析及建议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一、超短距投影仪企业存在的问题</w:t>
      </w:r>
      <w:r>
        <w:rPr>
          <w:rFonts w:hint="eastAsia"/>
        </w:rPr>
        <w:br/>
      </w:r>
      <w:r>
        <w:rPr>
          <w:rFonts w:hint="eastAsia"/>
        </w:rPr>
        <w:t>　　　　二、超短距投影仪企业应对的策略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超短距投影仪行业发展趋势及投资风险预警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2024年超短距投影仪市场前景分析</w:t>
      </w:r>
      <w:r>
        <w:rPr>
          <w:rFonts w:hint="eastAsia"/>
        </w:rPr>
        <w:br/>
      </w:r>
      <w:r>
        <w:rPr>
          <w:rFonts w:hint="eastAsia"/>
        </w:rPr>
        <w:t>　　第二节 2024年超短距投影仪行业发展趋势预测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影响超短距投影仪行业发展的主要因素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一、2024年影响超短距投影仪行业运行的有利因素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二、2024年影响超短距投影仪行业运行的稳定因素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三、2024年影响超短距投影仪行业运行的不利因素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四、2024年我国超短距投影仪行业发展面临的挑战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五、2024年我国超短距投影仪行业发展面临的机遇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专家对超短距投影仪行业投资风险预警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一、2024-2030年超短距投影仪行业市场风险及控制策略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二、2024-2030年超短距投影仪行业政策风险及控制策略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三、2024-2030年超短距投影仪行业经营风险及控制策略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四、2024-2030年超短距投影仪同业竞争风险及控制策略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五、2024-2030年超短距投影仪行业其他风险及控制策略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超短距投影仪行业投资战略研究</w:t>
      </w:r>
      <w:r>
        <w:rPr>
          <w:rFonts w:hint="eastAsia"/>
        </w:rPr>
        <w:br/>
      </w:r>
      <w:r>
        <w:rPr>
          <w:rFonts w:hint="eastAsia"/>
        </w:rPr>
        <w:t>　　第一节 超短距投影仪行业发展战略研究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对我国超短距投影仪品牌的战略思考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一、超短距投影仪品牌的重要性</w:t>
      </w:r>
      <w:r>
        <w:rPr>
          <w:rFonts w:hint="eastAsia"/>
        </w:rPr>
        <w:br/>
      </w:r>
      <w:r>
        <w:rPr>
          <w:rFonts w:hint="eastAsia"/>
        </w:rPr>
        <w:t>　　　　二、超短距投影仪实施品牌战略的意义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三、超短距投影仪企业品牌的现状分析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四、我国超短距投影仪企业的品牌战略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五、超短距投影仪品牌战略管理的策略</w:t>
      </w:r>
      <w:r>
        <w:rPr>
          <w:rFonts w:hint="eastAsia"/>
        </w:rPr>
        <w:br/>
      </w:r>
      <w:r>
        <w:rPr>
          <w:rFonts w:hint="eastAsia"/>
        </w:rPr>
        <w:t>　　第三节 超短距投影仪经营策略分析</w:t>
      </w:r>
      <w:r>
        <w:rPr>
          <w:rFonts w:hint="eastAsia"/>
        </w:rPr>
        <w:br/>
      </w:r>
      <w:r>
        <w:rPr>
          <w:rFonts w:hint="eastAsia"/>
        </w:rPr>
        <w:t>　　　　一、超短距投影仪市场细分策略</w:t>
      </w:r>
      <w:r>
        <w:rPr>
          <w:rFonts w:hint="eastAsia"/>
        </w:rPr>
        <w:br/>
      </w:r>
      <w:r>
        <w:rPr>
          <w:rFonts w:hint="eastAsia"/>
        </w:rPr>
        <w:t>　　　　二、超短距投影仪市场创新策略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四、超短距投影仪新产品差异化战略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中~智林~－超短距投影仪行业投资战略研究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一、2024-2030年超短距投影仪行业投资战略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超短距投影仪行业类别</w:t>
      </w:r>
      <w:r>
        <w:rPr>
          <w:rFonts w:hint="eastAsia"/>
        </w:rPr>
        <w:br/>
      </w:r>
      <w:r>
        <w:rPr>
          <w:rFonts w:hint="eastAsia"/>
        </w:rPr>
        <w:t>　　图表 超短距投影仪行业产业链调研</w:t>
      </w:r>
      <w:r>
        <w:rPr>
          <w:rFonts w:hint="eastAsia"/>
        </w:rPr>
        <w:br/>
      </w:r>
      <w:r>
        <w:rPr>
          <w:rFonts w:hint="eastAsia"/>
        </w:rPr>
        <w:t>　　图表 超短距投影仪行业现状</w:t>
      </w:r>
      <w:r>
        <w:rPr>
          <w:rFonts w:hint="eastAsia"/>
        </w:rPr>
        <w:br/>
      </w:r>
      <w:r>
        <w:rPr>
          <w:rFonts w:hint="eastAsia"/>
        </w:rPr>
        <w:t>　　图表 超短距投影仪行业标准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2024年中国超短距投影仪行业产能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2019-2024年中国超短距投影仪行业产量统计</w:t>
      </w:r>
      <w:r>
        <w:rPr>
          <w:rFonts w:hint="eastAsia"/>
        </w:rPr>
        <w:br/>
      </w:r>
      <w:r>
        <w:rPr>
          <w:rFonts w:hint="eastAsia"/>
        </w:rPr>
        <w:t>　　图表 超短距投影仪行业动态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2019-2024年中国超短距投影仪市场需求量</w:t>
      </w:r>
      <w:r>
        <w:rPr>
          <w:rFonts w:hint="eastAsia"/>
        </w:rPr>
        <w:br/>
      </w:r>
      <w:r>
        <w:rPr>
          <w:rFonts w:hint="eastAsia"/>
        </w:rPr>
        <w:t>　　图表 2024年中国超短距投影仪行业需求区域调研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2019-2024年中国超短距投影仪行情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2019-2024年中国超短距投影仪行业企业数量统计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**地区超短距投影仪市场规模</w:t>
      </w:r>
      <w:r>
        <w:rPr>
          <w:rFonts w:hint="eastAsia"/>
        </w:rPr>
        <w:br/>
      </w:r>
      <w:r>
        <w:rPr>
          <w:rFonts w:hint="eastAsia"/>
        </w:rPr>
        <w:t>　　图表 **地区超短距投影仪行业市场需求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**地区超短距投影仪市场调研</w:t>
      </w:r>
      <w:r>
        <w:rPr>
          <w:rFonts w:hint="eastAsia"/>
        </w:rPr>
        <w:br/>
      </w:r>
      <w:r>
        <w:rPr>
          <w:rFonts w:hint="eastAsia"/>
        </w:rPr>
        <w:t>　　图表 **地区超短距投影仪行业市场需求分析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**地区超短距投影仪市场规模</w:t>
      </w:r>
      <w:r>
        <w:rPr>
          <w:rFonts w:hint="eastAsia"/>
        </w:rPr>
        <w:br/>
      </w:r>
      <w:r>
        <w:rPr>
          <w:rFonts w:hint="eastAsia"/>
        </w:rPr>
        <w:t>　　图表 **地区超短距投影仪行业市场需求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**地区超短距投影仪市场调研</w:t>
      </w:r>
      <w:r>
        <w:rPr>
          <w:rFonts w:hint="eastAsia"/>
        </w:rPr>
        <w:br/>
      </w:r>
      <w:r>
        <w:rPr>
          <w:rFonts w:hint="eastAsia"/>
        </w:rPr>
        <w:t>　　图表 **地区超短距投影仪行业市场需求分析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超短距投影仪行业竞争对手分析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超短距投影仪重点企业（二）经营情况分析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超短距投影仪重点企业（二）主要经济指标情况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超短距投影仪重点企业（三）成长能力情况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2024-2030年中国超短距投影仪行业市场规模预测</w:t>
      </w:r>
      <w:r>
        <w:rPr>
          <w:rFonts w:hint="eastAsia"/>
        </w:rPr>
        <w:br/>
      </w:r>
      <w:r>
        <w:rPr>
          <w:rFonts w:hint="eastAsia"/>
        </w:rPr>
        <w:t>　　图表 超短距投影仪行业准入条件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2024-2030年中国超短距投影仪市场前景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2024-2030年中国超短距投影仪行业发展趋势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1c41bddf34a0b" w:history="1">
        <w:r>
          <w:rPr>
            <w:rStyle w:val="Hyperlink"/>
          </w:rPr>
          <w:t>2024-2030年中国超短距投影仪市场现状与前景趋势预测报告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1c41bddf34a0b" w:history="1">
        <w:r>
          <w:rPr>
            <w:rStyle w:val="Hyperlink"/>
          </w:rPr>
          <w:t>https://www.20087.com/0/96/ChaoDuanJuTouYingYiHangYeQuShi.html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878397af34b76" w:history="1">
      <w:r>
        <w:rPr>
          <w:rStyle w:val="Hyperlink"/>
        </w:rPr>
        <w:t>2024-2030年中国超短距投影仪市场现状与前景趋势预测报告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aoDuanJuTouYingYiHangYeQuShi.html" TargetMode="External" Id="R13f1c41bddf3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aoDuanJuTouYingYiHangYeQuShi.html" TargetMode="External" Id="Rd02878397af3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2024-03-13T06:52:00Z</dcterms:created>
  <dcterms:modified xsi:type="dcterms:W3CDTF">2024-03-13T07:52:00Z</dcterms:modified>
  <dc:subject>2024-2030年中国超短距投影仪市场现状与前景趋势预测报告</dc:subject>
  <dc:title>2024-2030年中国超短距投影仪市场现状与前景趋势预测报告</dc:title>
  <cp:keywords>2024-2030年中国超短距投影仪市场现状与前景趋势预测报告</cp:keywords>
  <dc:description>2024-2030年中国超短距投影仪市场现状与前景趋势预测报告</dc:description>
</cp:coreProperties>
</file>