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48b2e804e4ef9" w:history="1">
              <w:r>
                <w:rPr>
                  <w:rStyle w:val="Hyperlink"/>
                </w:rPr>
                <w:t>2025-2031年中国学生平板电脑市场调查研究与发展前景分析报告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48b2e804e4ef9" w:history="1">
              <w:r>
                <w:rPr>
                  <w:rStyle w:val="Hyperlink"/>
                </w:rPr>
                <w:t>2025-2031年中国学生平板电脑市场调查研究与发展前景分析报告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48b2e804e4ef9" w:history="1">
                <w:r>
                  <w:rPr>
                    <w:rStyle w:val="Hyperlink"/>
                  </w:rPr>
                  <w:t>https://www.20087.com/3/16/XueShengPingBanDianNaoQianJing.html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电脑市场随着教育信息化的推进而迅速成长，特别是在疫情期间，远程学习成为了教育领域的新常态。学生平板电脑通常具备耐用性、长电池寿命和适合教育应用的特点，如内置的学习管理系统、互动白板软件等。厂商们也在努力降低成本，以满足学校和家庭的大规模采购需求。</w:t>
      </w:r>
      <w:r>
        <w:rPr>
          <w:rFonts w:hint="eastAsia"/>
        </w:rPr>
        <w:br/>
      </w:r>
      <w:r>
        <w:rPr>
          <w:rFonts w:hint="eastAsia"/>
        </w:rPr>
        <w:t>　　未来，学生平板电脑将更加注重与教育内容的深度融合，例如，内置AI辅导系统，能够根据学生的学习进度提供个性化教学建议。同时，随着5G网络的普及，学生平板电脑将更好地支持在线协作和实时互动，提升远程学习的质量。此外，考虑到儿童视力保护，屏幕护眼技术的创新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48b2e804e4ef9" w:history="1">
        <w:r>
          <w:rPr>
            <w:rStyle w:val="Hyperlink"/>
          </w:rPr>
          <w:t>2025-2031年中国学生平板电脑市场调查研究与发展前景分析报告</w:t>
        </w:r>
      </w:hyperlink>
      <w:r>
        <w:rPr>
          <w:rFonts w:hint="eastAsia"/>
        </w:rPr>
        <w:t>涵盖了学生平板电脑行业的全面分析，从行业概述到全球市场综述，再到中国市场细分与下游应用领域的深入探究。报告不仅提供了学生平板电脑行业的经济指标、产业链及经营模式分析，还详细讨论了技术发展、价格机制、竞争策略等关键要素。此外，报告还对中国学生平板电脑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学生平板电脑行业概述</w:t>
      </w:r>
      <w:r>
        <w:rPr>
          <w:rFonts w:hint="eastAsia"/>
        </w:rPr>
        <w:br/>
      </w:r>
      <w:r>
        <w:rPr>
          <w:rFonts w:hint="eastAsia"/>
        </w:rPr>
        <w:t>　　第一节 学生平板电脑定义与分类</w:t>
      </w:r>
      <w:r>
        <w:rPr>
          <w:rFonts w:hint="eastAsia"/>
        </w:rPr>
        <w:br/>
      </w:r>
      <w:r>
        <w:rPr>
          <w:rFonts w:hint="eastAsia"/>
        </w:rPr>
        <w:t>　　第二节 学生平板电脑应用领域</w:t>
      </w:r>
      <w:r>
        <w:rPr>
          <w:rFonts w:hint="eastAsia"/>
        </w:rPr>
        <w:br/>
      </w:r>
      <w:r>
        <w:rPr>
          <w:rFonts w:hint="eastAsia"/>
        </w:rPr>
        <w:t>　　第三节 学生平板电脑行业经济指标分析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一、学生平板电脑行业赢利性评估</w:t>
      </w:r>
      <w:r>
        <w:rPr>
          <w:rFonts w:hint="eastAsia"/>
        </w:rPr>
        <w:br/>
      </w:r>
      <w:r>
        <w:rPr>
          <w:rFonts w:hint="eastAsia"/>
        </w:rPr>
        <w:t>　　　　二、学生平板电脑行业成长速度分析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三、学生平板电脑附加值提升空间探讨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四、学生平板电脑行业进入壁垒分析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五、学生平板电脑行业风险性评估</w:t>
      </w:r>
      <w:r>
        <w:rPr>
          <w:rFonts w:hint="eastAsia"/>
        </w:rPr>
        <w:br/>
      </w:r>
      <w:r>
        <w:rPr>
          <w:rFonts w:hint="eastAsia"/>
        </w:rPr>
        <w:t>　　　　六、学生平板电脑行业周期性分析</w:t>
      </w:r>
      <w:r>
        <w:rPr>
          <w:rFonts w:hint="eastAsia"/>
        </w:rPr>
        <w:br/>
      </w:r>
      <w:r>
        <w:rPr>
          <w:rFonts w:hint="eastAsia"/>
        </w:rPr>
        <w:t>　　　　七、学生平板电脑行业竞争程度指标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八、学生平板电脑行业成熟度综合分析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学生平板电脑产业链及经营模式分析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三、学生平板电脑销售模式与渠道策略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全球学生平板电脑市场发展分析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2023-2024年全球学生平板电脑行业发展分析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一、全球学生平板电脑行业市场规模与趋势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二、全球学生平板电脑行业发展特点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三、全球学生平板电脑行业竞争格局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主要国家与地区学生平板电脑市场分析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2025-2031年全球学生平板电脑行业发展趋势与前景预测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一、学生平板电脑技术发展趋势</w:t>
      </w:r>
      <w:r>
        <w:rPr>
          <w:rFonts w:hint="eastAsia"/>
        </w:rPr>
        <w:br/>
      </w:r>
      <w:r>
        <w:rPr>
          <w:rFonts w:hint="eastAsia"/>
        </w:rPr>
        <w:t>　　　　二、学生平板电脑行业发展趋势</w:t>
      </w:r>
      <w:r>
        <w:rPr>
          <w:rFonts w:hint="eastAsia"/>
        </w:rPr>
        <w:br/>
      </w:r>
      <w:r>
        <w:rPr>
          <w:rFonts w:hint="eastAsia"/>
        </w:rPr>
        <w:t>　　　　三、学生平板电脑行业发展潜力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中国学生平板电脑行业市场分析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2023-2024年学生平板电脑产能与投资动态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一、国内学生平板电脑产能现状与利用效率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二、学生平板电脑产能扩张与投资动态分析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2025-2031年学生平板电脑行业产量统计与趋势预测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一、2020-2024年学生平板电脑行业数据与增长趋势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1、2020-2024年学生平板电脑产量及增长趋势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2、2020-2024年学生平板电脑细分产品产量及份额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二、学生平板电脑产量影响因素分析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三、2025-2031年学生平板电脑产量预测</w:t>
      </w:r>
      <w:r>
        <w:rPr>
          <w:rFonts w:hint="eastAsia"/>
        </w:rPr>
        <w:br/>
      </w:r>
      <w:r>
        <w:rPr>
          <w:rFonts w:hint="eastAsia"/>
        </w:rPr>
        <w:t>　　第三节 2025-2031年学生平板电脑市场需求与销售分析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一、2023-2024年学生平板电脑行业需求现状</w:t>
      </w:r>
      <w:r>
        <w:rPr>
          <w:rFonts w:hint="eastAsia"/>
        </w:rPr>
        <w:br/>
      </w:r>
      <w:r>
        <w:rPr>
          <w:rFonts w:hint="eastAsia"/>
        </w:rPr>
        <w:t>　　　　二、学生平板电脑客户群体与需求特点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三、2020-2024年学生平板电脑行业销售规模分析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四、2025-2031年学生平板电脑市场增长潜力与规模预测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中国学生平板电脑细分市场分析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一、2023-2024年学生平板电脑主要细分产品市场现状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2023-2024年中国学生平板电脑技术发展研究</w:t>
      </w:r>
      <w:r>
        <w:rPr>
          <w:rFonts w:hint="eastAsia"/>
        </w:rPr>
        <w:br/>
      </w:r>
      <w:r>
        <w:rPr>
          <w:rFonts w:hint="eastAsia"/>
        </w:rPr>
        <w:t>　　第一节 当前学生平板电脑技术发展现状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学生平板电脑技术未来发展趋势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学生平板电脑价格机制与竞争策略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一、2020-2024年学生平板电脑市场价格走势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学生平板电脑定价策略与方法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2025-2031年学生平板电脑价格竞争态势与趋势预测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中国学生平板电脑行业重点区域市场研究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2023-2024年重点区域学生平板电脑市场发展概况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二、2020-2024年学生平板电脑市场需求规模情况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二、2020-2024年学生平板电脑市场需求规模情况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二、2020-2024年学生平板电脑市场需求规模情况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二、2020-2024年学生平板电脑市场需求规模情况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二、2020-2024年学生平板电脑市场需求规模情况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2020-2024年中国学生平板电脑行业进出口情况分析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学生平板电脑行业进口规模与来源分析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一、2020-2024年学生平板电脑进口规模分析</w:t>
      </w:r>
      <w:r>
        <w:rPr>
          <w:rFonts w:hint="eastAsia"/>
        </w:rPr>
        <w:br/>
      </w:r>
      <w:r>
        <w:rPr>
          <w:rFonts w:hint="eastAsia"/>
        </w:rPr>
        <w:t>　　　　二、学生平板电脑主要进口来源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学生平板电脑行业出口规模与目的地分析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一、2020-2024年学生平板电脑出口规模分析</w:t>
      </w:r>
      <w:r>
        <w:rPr>
          <w:rFonts w:hint="eastAsia"/>
        </w:rPr>
        <w:br/>
      </w:r>
      <w:r>
        <w:rPr>
          <w:rFonts w:hint="eastAsia"/>
        </w:rPr>
        <w:t>　　　　二、学生平板电脑主要出口目的地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2020-2024年中国学生平板电脑总体规模与财务指标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中国学生平板电脑行业总体规模分析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一、学生平板电脑企业数量与结构</w:t>
      </w:r>
      <w:r>
        <w:rPr>
          <w:rFonts w:hint="eastAsia"/>
        </w:rPr>
        <w:br/>
      </w:r>
      <w:r>
        <w:rPr>
          <w:rFonts w:hint="eastAsia"/>
        </w:rPr>
        <w:t>　　　　二、学生平板电脑从业人员规模</w:t>
      </w:r>
      <w:r>
        <w:rPr>
          <w:rFonts w:hint="eastAsia"/>
        </w:rPr>
        <w:br/>
      </w:r>
      <w:r>
        <w:rPr>
          <w:rFonts w:hint="eastAsia"/>
        </w:rPr>
        <w:t>　　　　三、学生平板电脑行业资产状况</w:t>
      </w:r>
      <w:r>
        <w:rPr>
          <w:rFonts w:hint="eastAsia"/>
        </w:rPr>
        <w:br/>
      </w:r>
      <w:r>
        <w:rPr>
          <w:rFonts w:hint="eastAsia"/>
        </w:rPr>
        <w:t>　　第二节 中国学生平板电脑行业财务指标总体分析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学生平板电脑行业重点企业经营状况分析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学生平板电脑领先企业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学生平板电脑标杆企业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学生平板电脑代表企业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学生平板电脑龙头企业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学生平板电脑行业竞争格局总览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2023-2024年学生平板电脑行业竞争力分析</w:t>
      </w:r>
      <w:r>
        <w:rPr>
          <w:rFonts w:hint="eastAsia"/>
        </w:rPr>
        <w:br/>
      </w:r>
      <w:r>
        <w:rPr>
          <w:rFonts w:hint="eastAsia"/>
        </w:rPr>
        <w:t>　　　　一、学生平板电脑供应商议价能力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四、学生平板电脑替代品威胁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2020-2024年学生平板电脑行业企业并购活动分析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2023-2024年学生平板电脑行业会展与招投标活动分析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一、学生平板电脑行业会展活动及其市场影响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学生平板电脑市场策略分析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一、学生平板电脑市场定位与拓展策略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二、学生平板电脑市场细分与目标客户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一、学生平板电脑销售渠道与网络建设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提高学生平板电脑企业竞争力建议</w:t>
      </w:r>
      <w:r>
        <w:rPr>
          <w:rFonts w:hint="eastAsia"/>
        </w:rPr>
        <w:br/>
      </w:r>
      <w:r>
        <w:rPr>
          <w:rFonts w:hint="eastAsia"/>
        </w:rPr>
        <w:t>　　　　一、学生平板电脑技术创新与管理优化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学生平板电脑品牌战略思考</w:t>
      </w:r>
      <w:r>
        <w:rPr>
          <w:rFonts w:hint="eastAsia"/>
        </w:rPr>
        <w:br/>
      </w:r>
      <w:r>
        <w:rPr>
          <w:rFonts w:hint="eastAsia"/>
        </w:rPr>
        <w:t>　　　　一、学生平板电脑品牌建设与维护</w:t>
      </w:r>
      <w:r>
        <w:rPr>
          <w:rFonts w:hint="eastAsia"/>
        </w:rPr>
        <w:br/>
      </w:r>
      <w:r>
        <w:rPr>
          <w:rFonts w:hint="eastAsia"/>
        </w:rPr>
        <w:t>　　　　二、学生平板电脑品牌影响力与市场竞争力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中国学生平板电脑行业风险与对策</w:t>
      </w:r>
      <w:r>
        <w:rPr>
          <w:rFonts w:hint="eastAsia"/>
        </w:rPr>
        <w:br/>
      </w:r>
      <w:r>
        <w:rPr>
          <w:rFonts w:hint="eastAsia"/>
        </w:rPr>
        <w:t>　　第一节 学生平板电脑行业SWOT分析</w:t>
      </w:r>
      <w:r>
        <w:rPr>
          <w:rFonts w:hint="eastAsia"/>
        </w:rPr>
        <w:br/>
      </w:r>
      <w:r>
        <w:rPr>
          <w:rFonts w:hint="eastAsia"/>
        </w:rPr>
        <w:t>　　　　一、学生平板电脑行业优势分析</w:t>
      </w:r>
      <w:r>
        <w:rPr>
          <w:rFonts w:hint="eastAsia"/>
        </w:rPr>
        <w:br/>
      </w:r>
      <w:r>
        <w:rPr>
          <w:rFonts w:hint="eastAsia"/>
        </w:rPr>
        <w:t>　　　　二、学生平板电脑行业劣势分析</w:t>
      </w:r>
      <w:r>
        <w:rPr>
          <w:rFonts w:hint="eastAsia"/>
        </w:rPr>
        <w:br/>
      </w:r>
      <w:r>
        <w:rPr>
          <w:rFonts w:hint="eastAsia"/>
        </w:rPr>
        <w:t>　　　　三、学生平板电脑市场机会探索</w:t>
      </w:r>
      <w:r>
        <w:rPr>
          <w:rFonts w:hint="eastAsia"/>
        </w:rPr>
        <w:br/>
      </w:r>
      <w:r>
        <w:rPr>
          <w:rFonts w:hint="eastAsia"/>
        </w:rPr>
        <w:t>　　　　四、学生平板电脑市场威胁评估</w:t>
      </w:r>
      <w:r>
        <w:rPr>
          <w:rFonts w:hint="eastAsia"/>
        </w:rPr>
        <w:br/>
      </w:r>
      <w:r>
        <w:rPr>
          <w:rFonts w:hint="eastAsia"/>
        </w:rPr>
        <w:t>　　第二节 学生平板电脑行业风险及对策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2025-2031年中国学生平板电脑行业前景与发展趋势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学生平板电脑行业发展环境分析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2025-2031年学生平板电脑行业发展趋势与方向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一、学生平板电脑行业发展方向预测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二、学生平板电脑发展趋势分析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2025-2031年学生平板电脑行业发展潜力与机遇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一、学生平板电脑市场发展潜力评估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二、学生平板电脑新兴市场与机遇探索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学生平板电脑行业研究结论与建议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中智.林.－学生平板电脑行业发展建议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学生平板电脑行业类别</w:t>
      </w:r>
      <w:r>
        <w:rPr>
          <w:rFonts w:hint="eastAsia"/>
        </w:rPr>
        <w:br/>
      </w:r>
      <w:r>
        <w:rPr>
          <w:rFonts w:hint="eastAsia"/>
        </w:rPr>
        <w:t>　　图表 学生平板电脑行业产业链调研</w:t>
      </w:r>
      <w:r>
        <w:rPr>
          <w:rFonts w:hint="eastAsia"/>
        </w:rPr>
        <w:br/>
      </w:r>
      <w:r>
        <w:rPr>
          <w:rFonts w:hint="eastAsia"/>
        </w:rPr>
        <w:t>　　图表 学生平板电脑行业现状</w:t>
      </w:r>
      <w:r>
        <w:rPr>
          <w:rFonts w:hint="eastAsia"/>
        </w:rPr>
        <w:br/>
      </w:r>
      <w:r>
        <w:rPr>
          <w:rFonts w:hint="eastAsia"/>
        </w:rPr>
        <w:t>　　图表 学生平板电脑行业标准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2024年中国学生平板电脑行业产能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2020-2024年中国学生平板电脑行业产量统计</w:t>
      </w:r>
      <w:r>
        <w:rPr>
          <w:rFonts w:hint="eastAsia"/>
        </w:rPr>
        <w:br/>
      </w:r>
      <w:r>
        <w:rPr>
          <w:rFonts w:hint="eastAsia"/>
        </w:rPr>
        <w:t>　　图表 学生平板电脑行业动态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2020-2024年中国学生平板电脑市场需求量</w:t>
      </w:r>
      <w:r>
        <w:rPr>
          <w:rFonts w:hint="eastAsia"/>
        </w:rPr>
        <w:br/>
      </w:r>
      <w:r>
        <w:rPr>
          <w:rFonts w:hint="eastAsia"/>
        </w:rPr>
        <w:t>　　图表 2024年中国学生平板电脑行业需求区域调研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2020-2024年中国学生平板电脑行情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2020-2024年中国学生平板电脑价格走势图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2020-2024年中国学生平板电脑进口统计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2020-2024年中国学生平板电脑行业企业数量统计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**地区学生平板电脑市场规模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**地区学生平板电脑市场调研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**地区学生平板电脑市场规模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**地区学生平板电脑市场调研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学生平板电脑行业准入条件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48b2e804e4ef9" w:history="1">
        <w:r>
          <w:rPr>
            <w:rStyle w:val="Hyperlink"/>
          </w:rPr>
          <w:t>2025-2031年中国学生平板电脑市场调查研究与发展前景分析报告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48b2e804e4ef9" w:history="1">
        <w:r>
          <w:rPr>
            <w:rStyle w:val="Hyperlink"/>
          </w:rPr>
          <w:t>https://www.20087.com/3/16/XueShengPingBanDianNaoQianJing.html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5179977c4ce1" w:history="1">
      <w:r>
        <w:rPr>
          <w:rStyle w:val="Hyperlink"/>
        </w:rPr>
        <w:t>2025-2031年中国学生平板电脑市场调查研究与发展前景分析报告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eShengPingBanDianNaoQianJing.html" TargetMode="External" Id="R08948b2e804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eShengPingBanDianNaoQianJing.html" TargetMode="External" Id="Red385179977c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2024-12-06T06:55:40Z</dcterms:created>
  <dcterms:modified xsi:type="dcterms:W3CDTF">2024-12-06T07:55:40Z</dcterms:modified>
  <dc:subject>2025-2031年中国学生平板电脑市场调查研究与发展前景分析报告</dc:subject>
  <dc:title>2025-2031年中国学生平板电脑市场调查研究与发展前景分析报告</dc:title>
  <cp:keywords>2025-2031年中国学生平板电脑市场调查研究与发展前景分析报告</cp:keywords>
  <dc:description>2025-2031年中国学生平板电脑市场调查研究与发展前景分析报告</dc:description>
</cp:coreProperties>
</file>