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cba1d74814fda" w:history="1">
              <w:r>
                <w:rPr>
                  <w:rStyle w:val="Hyperlink"/>
                </w:rPr>
                <w:t>2025-2031年中国热敏纸市场深度调研与发展趋势分析报告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cba1d74814fda" w:history="1">
              <w:r>
                <w:rPr>
                  <w:rStyle w:val="Hyperlink"/>
                </w:rPr>
                <w:t>2025-2031年中国热敏纸市场深度调研与发展趋势分析报告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cba1d74814fda" w:history="1">
                <w:r>
                  <w:rPr>
                    <w:rStyle w:val="Hyperlink"/>
                  </w:rPr>
                  <w:t>https://www.20087.com/5/96/ReMinZhiFaZhanQuShi.html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市场近年来保持稳定增长，尤其是在收银、快递、医疗记录等领域有着不可替代的作用。随着物联网和移动支付的普及，热敏纸的需求量有所增加，同时，对热敏纸的保存期限和环保性能提出了更高要求。行业正努力解决热敏纸褪色和化学稳定性问题，以延长其使用寿命。</w:t>
      </w:r>
      <w:r>
        <w:rPr>
          <w:rFonts w:hint="eastAsia"/>
        </w:rPr>
        <w:br/>
      </w:r>
      <w:r>
        <w:rPr>
          <w:rFonts w:hint="eastAsia"/>
        </w:rPr>
        <w:t>　　未来，热敏纸行业将更加注重材料安全和可持续性。材料安全方面，将减少对双酚A（BPA）等潜在有害化学物质的使用，转向更安全的替代品。可持续性则涉及使用再生纸浆和可降解涂层，减少对环境的影响。此外，随着数字化转型，热敏纸制造商可能需要开发与电子记录系统兼容的产品，以适应无纸化办公和交易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cba1d74814fda" w:history="1">
        <w:r>
          <w:rPr>
            <w:rStyle w:val="Hyperlink"/>
          </w:rPr>
          <w:t>2025-2031年中国热敏纸市场深度调研与发展趋势分析报告</w:t>
        </w:r>
      </w:hyperlink>
      <w:r>
        <w:rPr>
          <w:rFonts w:hint="eastAsia"/>
        </w:rPr>
        <w:t>》基于多年热敏纸行业研究积累，结合热敏纸行业市场现状，通过资深研究团队对热敏纸市场资讯的系统整理与分析，依托权威数据资源及长期市场监测数据库，对热敏纸行业进行了全面调研。报告详细分析了热敏纸市场规模、市场前景、技术现状及未来发展方向，重点评估了热敏纸行业内企业的竞争格局及经营表现，并通过SWOT分析揭示了热敏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1cba1d74814fda" w:history="1">
        <w:r>
          <w:rPr>
            <w:rStyle w:val="Hyperlink"/>
          </w:rPr>
          <w:t>2025-2031年中国热敏纸市场深度调研与发展趋势分析报告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》为投资者提供了准确的市场现状分析及前景预判，帮助挖掘行业投资价值，并提出投资策略与营销策略建议，是把握热敏纸行业动态、优化决策的重要工具。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第一节 热敏纸概念与分类</w:t>
      </w:r>
      <w:r>
        <w:rPr>
          <w:rFonts w:hint="eastAsia"/>
        </w:rPr>
        <w:br/>
      </w:r>
      <w:r>
        <w:rPr>
          <w:rFonts w:hint="eastAsia"/>
        </w:rPr>
        <w:t>　　　　一、热敏纸的基本概念</w:t>
      </w:r>
      <w:r>
        <w:rPr>
          <w:rFonts w:hint="eastAsia"/>
        </w:rPr>
        <w:br/>
      </w:r>
      <w:r>
        <w:rPr>
          <w:rFonts w:hint="eastAsia"/>
        </w:rPr>
        <w:t>　　　　二、热敏纸的分类</w:t>
      </w:r>
      <w:r>
        <w:rPr>
          <w:rFonts w:hint="eastAsia"/>
        </w:rPr>
        <w:br/>
      </w:r>
      <w:r>
        <w:rPr>
          <w:rFonts w:hint="eastAsia"/>
        </w:rPr>
        <w:t>　　　　三、热敏纸的优劣分析</w:t>
      </w:r>
      <w:r>
        <w:rPr>
          <w:rFonts w:hint="eastAsia"/>
        </w:rPr>
        <w:br/>
      </w:r>
      <w:r>
        <w:rPr>
          <w:rFonts w:hint="eastAsia"/>
        </w:rPr>
        <w:t>　　第二节 热敏纸生产工艺与特性</w:t>
      </w:r>
      <w:r>
        <w:rPr>
          <w:rFonts w:hint="eastAsia"/>
        </w:rPr>
        <w:br/>
      </w:r>
      <w:r>
        <w:rPr>
          <w:rFonts w:hint="eastAsia"/>
        </w:rPr>
        <w:t>　　　　一、热敏纸的构成</w:t>
      </w:r>
      <w:r>
        <w:rPr>
          <w:rFonts w:hint="eastAsia"/>
        </w:rPr>
        <w:br/>
      </w:r>
      <w:r>
        <w:rPr>
          <w:rFonts w:hint="eastAsia"/>
        </w:rPr>
        <w:t>　　　　二、热敏纸的打印原理及特性</w:t>
      </w:r>
      <w:r>
        <w:rPr>
          <w:rFonts w:hint="eastAsia"/>
        </w:rPr>
        <w:br/>
      </w:r>
      <w:r>
        <w:rPr>
          <w:rFonts w:hint="eastAsia"/>
        </w:rPr>
        <w:t>　　　　三、热敏纸的技术指标分析</w:t>
      </w:r>
      <w:r>
        <w:rPr>
          <w:rFonts w:hint="eastAsia"/>
        </w:rPr>
        <w:br/>
      </w:r>
      <w:r>
        <w:rPr>
          <w:rFonts w:hint="eastAsia"/>
        </w:rPr>
        <w:t>　　　　四、热敏纸质量鉴别</w:t>
      </w:r>
      <w:r>
        <w:rPr>
          <w:rFonts w:hint="eastAsia"/>
        </w:rPr>
        <w:br/>
      </w:r>
      <w:r>
        <w:rPr>
          <w:rFonts w:hint="eastAsia"/>
        </w:rPr>
        <w:t>　　第三节 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2025年世界热敏纸行业发展状况分析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2025年世界热敏纸行业发展概况</w:t>
      </w:r>
      <w:r>
        <w:rPr>
          <w:rFonts w:hint="eastAsia"/>
        </w:rPr>
        <w:br/>
      </w:r>
      <w:r>
        <w:rPr>
          <w:rFonts w:hint="eastAsia"/>
        </w:rPr>
        <w:t>　　　　一、世界热敏纸行业运行特点分析</w:t>
      </w:r>
      <w:r>
        <w:rPr>
          <w:rFonts w:hint="eastAsia"/>
        </w:rPr>
        <w:br/>
      </w:r>
      <w:r>
        <w:rPr>
          <w:rFonts w:hint="eastAsia"/>
        </w:rPr>
        <w:t>　　　　二、美国对中国产热敏纸征收反倾销关税</w:t>
      </w:r>
      <w:r>
        <w:rPr>
          <w:rFonts w:hint="eastAsia"/>
        </w:rPr>
        <w:br/>
      </w:r>
      <w:r>
        <w:rPr>
          <w:rFonts w:hint="eastAsia"/>
        </w:rPr>
        <w:t>　　　　三、世界热敏纸价格分析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2025年世界主要国家热敏纸行业发展现状分析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2025-2031年世界热敏纸行业发展趋势分析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2025年中国热敏纸行业发展政策环境分析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二、国务院发布实施《促进产业结构调整暂行规定》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五、中国恢复采用进口纸浆出口纸品增值税退税政策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t>　　第三节 2025年中国热敏纸行业发展社会环境分析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2025年中国热敏纸行业发展形势解析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2025年中国热敏纸行业发展综述</w:t>
      </w:r>
      <w:r>
        <w:rPr>
          <w:rFonts w:hint="eastAsia"/>
        </w:rPr>
        <w:br/>
      </w:r>
      <w:r>
        <w:rPr>
          <w:rFonts w:hint="eastAsia"/>
        </w:rPr>
        <w:t>　　　　一、中国热敏纸行业运行特征分析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二、中国热敏纸价格走势分析</w:t>
      </w:r>
      <w:r>
        <w:rPr>
          <w:rFonts w:hint="eastAsia"/>
        </w:rPr>
        <w:br/>
      </w:r>
      <w:r>
        <w:rPr>
          <w:rFonts w:hint="eastAsia"/>
        </w:rPr>
        <w:t>　　　　三、中国热敏纸项目分析</w:t>
      </w:r>
      <w:r>
        <w:rPr>
          <w:rFonts w:hint="eastAsia"/>
        </w:rPr>
        <w:br/>
      </w:r>
      <w:r>
        <w:rPr>
          <w:rFonts w:hint="eastAsia"/>
        </w:rPr>
        <w:t>　　第二节 2025年中国热敏纸行业技术分析</w:t>
      </w:r>
      <w:r>
        <w:rPr>
          <w:rFonts w:hint="eastAsia"/>
        </w:rPr>
        <w:br/>
      </w:r>
      <w:r>
        <w:rPr>
          <w:rFonts w:hint="eastAsia"/>
        </w:rPr>
        <w:t>　　　　一、中国热敏纸生产技术分析</w:t>
      </w:r>
      <w:r>
        <w:rPr>
          <w:rFonts w:hint="eastAsia"/>
        </w:rPr>
        <w:br/>
      </w:r>
      <w:r>
        <w:rPr>
          <w:rFonts w:hint="eastAsia"/>
        </w:rPr>
        <w:t>　　　　二、热敏纸防伪标识技术</w:t>
      </w:r>
      <w:r>
        <w:rPr>
          <w:rFonts w:hint="eastAsia"/>
        </w:rPr>
        <w:br/>
      </w:r>
      <w:r>
        <w:rPr>
          <w:rFonts w:hint="eastAsia"/>
        </w:rPr>
        <w:t>　　　　三、从热敏纸到热转印碳带技术演变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四、国内外企业投入研制新技术产品</w:t>
      </w:r>
      <w:r>
        <w:rPr>
          <w:rFonts w:hint="eastAsia"/>
        </w:rPr>
        <w:br/>
      </w:r>
      <w:r>
        <w:rPr>
          <w:rFonts w:hint="eastAsia"/>
        </w:rPr>
        <w:t>　　第三节 2025年中国热敏纸行业发展存在的问题分析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2025年中国热敏纸行业市场运行动态分析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2025年中国热敏纸市场供需分析</w:t>
      </w:r>
      <w:r>
        <w:rPr>
          <w:rFonts w:hint="eastAsia"/>
        </w:rPr>
        <w:br/>
      </w:r>
      <w:r>
        <w:rPr>
          <w:rFonts w:hint="eastAsia"/>
        </w:rPr>
        <w:t>　　　　一、中国热敏纸行业供给分析</w:t>
      </w:r>
      <w:r>
        <w:rPr>
          <w:rFonts w:hint="eastAsia"/>
        </w:rPr>
        <w:br/>
      </w:r>
      <w:r>
        <w:rPr>
          <w:rFonts w:hint="eastAsia"/>
        </w:rPr>
        <w:t>　　　　二、中国热敏纸行业需求分析</w:t>
      </w:r>
      <w:r>
        <w:rPr>
          <w:rFonts w:hint="eastAsia"/>
        </w:rPr>
        <w:br/>
      </w:r>
      <w:r>
        <w:rPr>
          <w:rFonts w:hint="eastAsia"/>
        </w:rPr>
        <w:t>　　　　三、中国热敏纸行业市场销售情况分析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2025年中国热敏纸行业进出口状况分析</w:t>
      </w:r>
      <w:r>
        <w:rPr>
          <w:rFonts w:hint="eastAsia"/>
        </w:rPr>
        <w:br/>
      </w:r>
      <w:r>
        <w:rPr>
          <w:rFonts w:hint="eastAsia"/>
        </w:rPr>
        <w:t>　　　　一、热敏纸进出口情况分析</w:t>
      </w:r>
      <w:r>
        <w:rPr>
          <w:rFonts w:hint="eastAsia"/>
        </w:rPr>
        <w:br/>
      </w:r>
      <w:r>
        <w:rPr>
          <w:rFonts w:hint="eastAsia"/>
        </w:rPr>
        <w:t>　　　　二、热敏纸进出口影响因素</w:t>
      </w:r>
      <w:r>
        <w:rPr>
          <w:rFonts w:hint="eastAsia"/>
        </w:rPr>
        <w:br/>
      </w:r>
      <w:r>
        <w:rPr>
          <w:rFonts w:hint="eastAsia"/>
        </w:rPr>
        <w:t>　　　　三、产品进出口存在的问题分析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2025年中国热敏纸行业市场供需平衡分析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2025年中国热敏纸行业重点细分市场运行走势分析</w:t>
      </w:r>
      <w:r>
        <w:rPr>
          <w:rFonts w:hint="eastAsia"/>
        </w:rPr>
        <w:br/>
      </w:r>
      <w:r>
        <w:rPr>
          <w:rFonts w:hint="eastAsia"/>
        </w:rPr>
        <w:t>　　第一节 热敏传真纸</w:t>
      </w:r>
      <w:r>
        <w:rPr>
          <w:rFonts w:hint="eastAsia"/>
        </w:rPr>
        <w:br/>
      </w:r>
      <w:r>
        <w:rPr>
          <w:rFonts w:hint="eastAsia"/>
        </w:rPr>
        <w:t>　　　　一、产品运行概况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三、产品市场供需情况分析</w:t>
      </w:r>
      <w:r>
        <w:rPr>
          <w:rFonts w:hint="eastAsia"/>
        </w:rPr>
        <w:br/>
      </w:r>
      <w:r>
        <w:rPr>
          <w:rFonts w:hint="eastAsia"/>
        </w:rPr>
        <w:t>　　第二节 热敏记录仪用纸</w:t>
      </w:r>
      <w:r>
        <w:rPr>
          <w:rFonts w:hint="eastAsia"/>
        </w:rPr>
        <w:br/>
      </w:r>
      <w:r>
        <w:rPr>
          <w:rFonts w:hint="eastAsia"/>
        </w:rPr>
        <w:t>　　第三节 热敏标签纸</w:t>
      </w:r>
      <w:r>
        <w:rPr>
          <w:rFonts w:hint="eastAsia"/>
        </w:rPr>
        <w:br/>
      </w:r>
      <w:r>
        <w:rPr>
          <w:rFonts w:hint="eastAsia"/>
        </w:rPr>
        <w:t>　　第四节 医疗检测用纸</w:t>
      </w:r>
      <w:r>
        <w:rPr>
          <w:rFonts w:hint="eastAsia"/>
        </w:rPr>
        <w:br/>
      </w:r>
      <w:r>
        <w:rPr>
          <w:rFonts w:hint="eastAsia"/>
        </w:rPr>
        <w:t>　　第五节 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2020-2025年中国小卷（张）热敏转印纸进出口数据监测分析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2020-2025年中国小卷（张）热敏转印纸进口数据分析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2020-2025年中国小卷（张）热敏转印纸出口数据分析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2020-2025年中国小卷（张）热敏转印纸进出口平均单价分析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2020-2025年中国小卷（张）热敏转印纸进出口国家及地区分析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2020-2025年中国加工纸制造行业规模分析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2025年中国加工纸制造行业结构分析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2020-2025年中国加工纸制造行业产值分析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2020-2025年中国加工纸制造行业成本费用分析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2020-2025年中国加工纸制造行业盈利能力分析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2025年中国热敏纸行业市场竞争态势分析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2025年中国热敏纸行业市场竞争综述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二、产品加工技术竞争分析</w:t>
      </w:r>
      <w:r>
        <w:rPr>
          <w:rFonts w:hint="eastAsia"/>
        </w:rPr>
        <w:br/>
      </w:r>
      <w:r>
        <w:rPr>
          <w:rFonts w:hint="eastAsia"/>
        </w:rPr>
        <w:t>　　　　三、细分产品市场竞争分析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2025年中国热敏纸行业重点区域竞争分析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2025年中国热敏纸行业竞争策略分析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2025年中国热敏纸重点企业竞争力与关键性数据分析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理光感热技术（无锡）有限公司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山东长青纸业有限公司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惠州志豪特种纸业有限公司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泗水享通纸业有限公司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新乡众恒纸业有限公司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深圳瑞兴印刷有限公司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湖南恒瀚纸业有限公司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苍南县华生粘合材料有限公司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嘉兴市太阳纸业有限公司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2025年中国热敏纸相关产业运行局势分析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一、造纸行业市场分析</w:t>
      </w:r>
      <w:r>
        <w:rPr>
          <w:rFonts w:hint="eastAsia"/>
        </w:rPr>
        <w:br/>
      </w:r>
      <w:r>
        <w:rPr>
          <w:rFonts w:hint="eastAsia"/>
        </w:rPr>
        <w:t>　　　　二、纸制品市场销售分析</w:t>
      </w:r>
      <w:r>
        <w:rPr>
          <w:rFonts w:hint="eastAsia"/>
        </w:rPr>
        <w:br/>
      </w:r>
      <w:r>
        <w:rPr>
          <w:rFonts w:hint="eastAsia"/>
        </w:rPr>
        <w:t>　　　　三、造纸行业发展趋势分析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2025年中国标签行业发展情况分析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2025年中国彩票行业发展情况分析</w:t>
      </w:r>
      <w:r>
        <w:rPr>
          <w:rFonts w:hint="eastAsia"/>
        </w:rPr>
        <w:br/>
      </w:r>
      <w:r>
        <w:rPr>
          <w:rFonts w:hint="eastAsia"/>
        </w:rPr>
        <w:t>　　第四节 2025年中国零售超市行业发展情况分析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2025-2031年中国热敏纸行业发展前景</w:t>
      </w:r>
      <w:r>
        <w:rPr>
          <w:rFonts w:hint="eastAsia"/>
        </w:rPr>
        <w:br/>
      </w:r>
      <w:r>
        <w:rPr>
          <w:rFonts w:hint="eastAsia"/>
        </w:rPr>
        <w:t>　　　　一、行业规模预测分析</w:t>
      </w:r>
      <w:r>
        <w:rPr>
          <w:rFonts w:hint="eastAsia"/>
        </w:rPr>
        <w:br/>
      </w:r>
      <w:r>
        <w:rPr>
          <w:rFonts w:hint="eastAsia"/>
        </w:rPr>
        <w:t>　　　　二、技术研发分析预测分析</w:t>
      </w:r>
      <w:r>
        <w:rPr>
          <w:rFonts w:hint="eastAsia"/>
        </w:rPr>
        <w:br/>
      </w:r>
      <w:r>
        <w:rPr>
          <w:rFonts w:hint="eastAsia"/>
        </w:rPr>
        <w:t>　　　　三、中国热敏纸资源配置的前景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2025-2031年中国热敏纸市场发展走势预测分析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一、热敏纸需求预测</w:t>
      </w:r>
      <w:r>
        <w:rPr>
          <w:rFonts w:hint="eastAsia"/>
        </w:rPr>
        <w:br/>
      </w:r>
      <w:r>
        <w:rPr>
          <w:rFonts w:hint="eastAsia"/>
        </w:rPr>
        <w:t>　　　　二、热敏纸供给预测</w:t>
      </w:r>
      <w:r>
        <w:rPr>
          <w:rFonts w:hint="eastAsia"/>
        </w:rPr>
        <w:br/>
      </w:r>
      <w:r>
        <w:rPr>
          <w:rFonts w:hint="eastAsia"/>
        </w:rPr>
        <w:t>　　　　三、中国中长期热敏纸市场发展策略预测</w:t>
      </w:r>
      <w:r>
        <w:rPr>
          <w:rFonts w:hint="eastAsia"/>
        </w:rPr>
        <w:br/>
      </w:r>
      <w:r>
        <w:rPr>
          <w:rFonts w:hint="eastAsia"/>
        </w:rPr>
        <w:t>　　第三节 2025-2031年中国热敏纸行业市场盈利预测分析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2025-2031年中国热敏纸产业投资规划指引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2025-2031年中国热敏纸产业投资环境分析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2025-2031年中国热敏纸产业投资机会分析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2025-2031年中国热敏纸产业投资风险分析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2025-2031年热敏纸行业盈利模式与投资策略分析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2025-2031年我国热敏纸行业商业模式探讨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2025-2031年我国热敏纸行业投资国际化发展战略分析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2025-2031年我国热敏纸行业投资策略分析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2025-2031年热敏纸行业盈利模式与营销战略分析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我国热敏纸行业商业模式探讨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热敏纸行业企业品牌营销战略分析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我国热敏纸行业发展与投资注意事项分析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2020-2025年中国小卷（张）热敏转印纸进口国家及地区分析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2025年中国加工纸制造行业不同所有制企业销售收入分布图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2020-2025年中国加工纸制造行业产成品增长趋势图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cba1d74814fda" w:history="1">
        <w:r>
          <w:rPr>
            <w:rStyle w:val="Hyperlink"/>
          </w:rPr>
          <w:t>2025-2031年中国热敏纸市场深度调研与发展趋势分析报告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cba1d74814fda" w:history="1">
        <w:r>
          <w:rPr>
            <w:rStyle w:val="Hyperlink"/>
          </w:rPr>
          <w:t>https://www.20087.com/5/96/ReMinZhiFaZhanQuShi.html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e56a317ef4987" w:history="1">
      <w:r>
        <w:rPr>
          <w:rStyle w:val="Hyperlink"/>
        </w:rPr>
        <w:t>2025-2031年中国热敏纸市场深度调研与发展趋势分析报告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MinZhiFaZhanQuShi.html" TargetMode="External" Id="Rff1cba1d7481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MinZhiFaZhanQuShi.html" TargetMode="External" Id="R757e56a317e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2025-03-21T04:34:00Z</dcterms:created>
  <dcterms:modified xsi:type="dcterms:W3CDTF">2025-03-21T05:34:00Z</dcterms:modified>
  <dc:subject>2025-2031年中国热敏纸市场深度调研与发展趋势分析报告</dc:subject>
  <dc:title>2025-2031年中国热敏纸市场深度调研与发展趋势分析报告</dc:title>
  <cp:keywords>2025-2031年中国热敏纸市场深度调研与发展趋势分析报告</cp:keywords>
  <dc:description>2025-2031年中国热敏纸市场深度调研与发展趋势分析报告</dc:description>
</cp:coreProperties>
</file>