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1b712747e4223" w:history="1">
              <w:r>
                <w:rPr>
                  <w:rStyle w:val="Hyperlink"/>
                </w:rPr>
                <w:t>2026-2032年中国聚甘油-2二异硬脂酸酯发展现状调研与市场前景分析报告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1b712747e4223" w:history="1">
              <w:r>
                <w:rPr>
                  <w:rStyle w:val="Hyperlink"/>
                </w:rPr>
                <w:t>2026-2032年中国聚甘油-2二异硬脂酸酯发展现状调研与市场前景分析报告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1b712747e4223" w:history="1">
                <w:r>
                  <w:rPr>
                    <w:rStyle w:val="Hyperlink"/>
                  </w:rPr>
                  <w:t>https://www.20087.com/6/86/JuGanYou-2ErYiYingZhiSuanZhiShiChangXianZhuangHeQianJing.html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甘油-2二异硬脂酸酯是一种非离子型多元醇酯类乳化剂，由聚甘油与异硬脂酸酯化合成，具有优异的油溶性、低刺激性及稳定O/W或W/O乳液能力，广泛应用于高端护肤品、彩妆及防晒产品中作为润肤剂、增稠剂或稳定剂。当前商业化产品强调高纯度、浅色度及良好肤感，部分通过ECOCERT或COSMOS认证以满足天然化妆品需求。然而，原料异硬脂酸来源多为石油基，与绿色化学趋势存在张力；在高电解质体系中乳化稳定性下降，限制其在功能性精华中的应用。此外，消费者对“酯类=致痘”存在认知误区，影响市场接受度。</w:t>
      </w:r>
      <w:r>
        <w:rPr>
          <w:rFonts w:hint="eastAsia"/>
        </w:rPr>
        <w:br/>
      </w:r>
      <w:r>
        <w:rPr>
          <w:rFonts w:hint="eastAsia"/>
        </w:rPr>
        <w:t>　　未来，聚甘油-2二异硬脂酸酯将向生物基原料、多功能复合与精准肤感设计演进。市场调研网认为，以植物油衍生异硬脂酸为原料的版本将提升可持续属性；与硅油或糖类衍生物复配可构建多相稳定体系，拓展至无水配方。在感官科学驱动下，分子结构微调将实现“丝绒感”“哑光感”等定制肤感。监管方面，全生命周期碳足迹评估将成高端品牌采购依据。长远看，聚甘油-2二异硬脂酸酯将从“基础乳化剂”升级为“高端化妆品质感工程核心成分”，在纯净美妆与体验经济交汇点上持续释放其温和、稳定、愉悦的配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1b712747e4223" w:history="1">
        <w:r>
          <w:rPr>
            <w:rStyle w:val="Hyperlink"/>
          </w:rPr>
          <w:t>2026-2032年中国聚甘油-2二异硬脂酸酯发展现状调研与市场前景分析报告</w:t>
        </w:r>
      </w:hyperlink>
      <w:r>
        <w:rPr>
          <w:rFonts w:hint="eastAsia"/>
        </w:rPr>
        <w:t>》系统分析了聚甘油-2二异硬脂酸酯行业的市场规模、供需动态及竞争格局，重点评估了主要聚甘油-2二异硬脂酸酯企业的经营表现，并对聚甘油-2二异硬脂酸酯行业未来发展趋势进行了科学预测。报告结合聚甘油-2二异硬脂酸酯技术现状与SWOT分析，揭示了市场机遇与潜在风险。市场调研网发布的《</w:t>
      </w:r>
      <w:hyperlink r:id="R61d1b712747e4223" w:history="1">
        <w:r>
          <w:rPr>
            <w:rStyle w:val="Hyperlink"/>
          </w:rPr>
          <w:t>2026-2032年中国聚甘油-2二异硬脂酸酯发展现状调研与市场前景分析报告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聚甘油-2二异硬脂酸酯行业概述</w:t>
      </w:r>
      <w:r>
        <w:rPr>
          <w:rFonts w:hint="eastAsia"/>
        </w:rPr>
        <w:br/>
      </w:r>
      <w:r>
        <w:rPr>
          <w:rFonts w:hint="eastAsia"/>
        </w:rPr>
        <w:t>　　第一节 聚甘油-2二异硬脂酸酯定义与分类</w:t>
      </w:r>
      <w:r>
        <w:rPr>
          <w:rFonts w:hint="eastAsia"/>
        </w:rPr>
        <w:br/>
      </w:r>
      <w:r>
        <w:rPr>
          <w:rFonts w:hint="eastAsia"/>
        </w:rPr>
        <w:t>　　第二节 聚甘油-2二异硬脂酸酯应用领域</w:t>
      </w:r>
      <w:r>
        <w:rPr>
          <w:rFonts w:hint="eastAsia"/>
        </w:rPr>
        <w:br/>
      </w:r>
      <w:r>
        <w:rPr>
          <w:rFonts w:hint="eastAsia"/>
        </w:rPr>
        <w:t>　　第三节 聚甘油-2二异硬脂酸酯行业经济指标分析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聚甘油-2二异硬脂酸酯产业链及经营模式分析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三、聚甘油-2二异硬脂酸酯销售模式及销售渠道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全球聚甘油-2二异硬脂酸酯市场发展综述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2020-2025年全球聚甘油-2二异硬脂酸酯市场规模与趋势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主要国家与地区聚甘油-2二异硬脂酸酯市场分析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2026-2032年全球聚甘油-2二异硬脂酸酯行业发展趋势与前景预测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中国聚甘油-2二异硬脂酸酯行业市场分析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2025-2026年聚甘油-2二异硬脂酸酯产能与投资动态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一、国内聚甘油-2二异硬脂酸酯产能及利用情况</w:t>
      </w:r>
      <w:r>
        <w:rPr>
          <w:rFonts w:hint="eastAsia"/>
        </w:rPr>
        <w:br/>
      </w:r>
      <w:r>
        <w:rPr>
          <w:rFonts w:hint="eastAsia"/>
        </w:rPr>
        <w:t>　　　　二、聚甘油-2二异硬脂酸酯产能扩张与投资动态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2026-2032年聚甘油-2二异硬脂酸酯行业产量统计与趋势预测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一、2020-2025年聚甘油-2二异硬脂酸酯行业产量数据统计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1、2020-2025年聚甘油-2二异硬脂酸酯产量及增长趋势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2、2020-2025年聚甘油-2二异硬脂酸酯细分产品产量及份额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二、影响聚甘油-2二异硬脂酸酯产量的关键因素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三、2026-2032年聚甘油-2二异硬脂酸酯产量预测</w:t>
      </w:r>
      <w:r>
        <w:rPr>
          <w:rFonts w:hint="eastAsia"/>
        </w:rPr>
        <w:br/>
      </w:r>
      <w:r>
        <w:rPr>
          <w:rFonts w:hint="eastAsia"/>
        </w:rPr>
        <w:t>　　第三节 2026-2032年聚甘油-2二异硬脂酸酯市场需求与销售分析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一、2025-2026年聚甘油-2二异硬脂酸酯行业需求现状</w:t>
      </w:r>
      <w:r>
        <w:rPr>
          <w:rFonts w:hint="eastAsia"/>
        </w:rPr>
        <w:br/>
      </w:r>
      <w:r>
        <w:rPr>
          <w:rFonts w:hint="eastAsia"/>
        </w:rPr>
        <w:t>　　　　二、聚甘油-2二异硬脂酸酯客户群体与需求特点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三、2020-2025年聚甘油-2二异硬脂酸酯行业销售规模分析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四、2026-2032年聚甘油-2二异硬脂酸酯市场增长潜力与规模预测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中国聚甘油-2二异硬脂酸酯细分市场与下游应用领域分析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聚甘油-2二异硬脂酸酯细分市场分析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一、2025-2026年聚甘油-2二异硬脂酸酯主要细分产品市场现状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聚甘油-2二异硬脂酸酯下游应用与客户群体分析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一、2025-2026年聚甘油-2二异硬脂酸酯各应用领域市场现状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2025-2026年聚甘油-2二异硬脂酸酯行业技术发展现状及趋势分析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聚甘油-2二异硬脂酸酯行业技术发展现状分析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国内外聚甘油-2二异硬脂酸酯行业技术差异与原因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聚甘油-2二异硬脂酸酯行业技术发展方向、趋势预测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提升聚甘油-2二异硬脂酸酯行业技术能力策略建议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聚甘油-2二异硬脂酸酯价格机制与竞争策略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一、2020-2025年聚甘油-2二异硬脂酸酯市场价格走势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聚甘油-2二异硬脂酸酯定价策略与方法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2026-2032年聚甘油-2二异硬脂酸酯价格竞争态势与趋势预测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中国聚甘油-2二异硬脂酸酯行业重点区域市场研究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2025-2026年重点区域聚甘油-2二异硬脂酸酯市场发展概况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二、2020-2025年聚甘油-2二异硬脂酸酯市场需求规模情况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三、2026-2032年聚甘油-2二异硬脂酸酯行业发展潜力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二、2020-2025年聚甘油-2二异硬脂酸酯市场需求规模情况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三、2026-2032年聚甘油-2二异硬脂酸酯行业发展潜力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二、2020-2025年聚甘油-2二异硬脂酸酯市场需求规模情况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三、2026-2032年聚甘油-2二异硬脂酸酯行业发展潜力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二、2020-2025年聚甘油-2二异硬脂酸酯市场需求规模情况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三、2026-2032年聚甘油-2二异硬脂酸酯行业发展潜力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二、2020-2025年聚甘油-2二异硬脂酸酯市场需求规模情况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三、2026-2032年聚甘油-2二异硬脂酸酯行业发展潜力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2020-2025年中国聚甘油-2二异硬脂酸酯行业进出口情况分析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聚甘油-2二异硬脂酸酯行业进口情况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一、2020-2025年聚甘油-2二异硬脂酸酯进口规模及增长情况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二、聚甘油-2二异硬脂酸酯主要进口来源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聚甘油-2二异硬脂酸酯行业出口情况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一、2020-2025年聚甘油-2二异硬脂酸酯出口规模及增长情况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二、聚甘油-2二异硬脂酸酯主要出口目的地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2020-2025年中国聚甘油-2二异硬脂酸酯行业总体发展与财务状况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2020-2025年中国聚甘油-2二异硬脂酸酯行业规模情况</w:t>
      </w:r>
      <w:r>
        <w:rPr>
          <w:rFonts w:hint="eastAsia"/>
        </w:rPr>
        <w:br/>
      </w:r>
      <w:r>
        <w:rPr>
          <w:rFonts w:hint="eastAsia"/>
        </w:rPr>
        <w:t>　　　　一、聚甘油-2二异硬脂酸酯行业企业数量规模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二、聚甘油-2二异硬脂酸酯行业从业人员规模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三、聚甘油-2二异硬脂酸酯行业市场敏感性分析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2020-2025年中国聚甘油-2二异硬脂酸酯行业财务能力分析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一、聚甘油-2二异硬脂酸酯行业盈利能力</w:t>
      </w:r>
      <w:r>
        <w:rPr>
          <w:rFonts w:hint="eastAsia"/>
        </w:rPr>
        <w:br/>
      </w:r>
      <w:r>
        <w:rPr>
          <w:rFonts w:hint="eastAsia"/>
        </w:rPr>
        <w:t>　　　　二、聚甘油-2二异硬脂酸酯行业偿债能力</w:t>
      </w:r>
      <w:r>
        <w:rPr>
          <w:rFonts w:hint="eastAsia"/>
        </w:rPr>
        <w:br/>
      </w:r>
      <w:r>
        <w:rPr>
          <w:rFonts w:hint="eastAsia"/>
        </w:rPr>
        <w:t>　　　　三、聚甘油-2二异硬脂酸酯行业营运能力</w:t>
      </w:r>
      <w:r>
        <w:rPr>
          <w:rFonts w:hint="eastAsia"/>
        </w:rPr>
        <w:br/>
      </w:r>
      <w:r>
        <w:rPr>
          <w:rFonts w:hint="eastAsia"/>
        </w:rPr>
        <w:t>　　　　四、聚甘油-2二异硬脂酸酯行业发展能力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聚甘油-2二异硬脂酸酯行业重点企业调研分析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二、企业聚甘油-2二异硬脂酸酯业务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二、企业聚甘油-2二异硬脂酸酯业务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二、企业聚甘油-2二异硬脂酸酯业务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二、企业聚甘油-2二异硬脂酸酯业务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二、企业聚甘油-2二异硬脂酸酯业务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二、企业聚甘油-2二异硬脂酸酯业务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中国聚甘油-2二异硬脂酸酯行业竞争格局分析</w:t>
      </w:r>
      <w:r>
        <w:rPr>
          <w:rFonts w:hint="eastAsia"/>
        </w:rPr>
        <w:br/>
      </w:r>
      <w:r>
        <w:rPr>
          <w:rFonts w:hint="eastAsia"/>
        </w:rPr>
        <w:t>　　第一节 聚甘油-2二异硬脂酸酯行业竞争格局总览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2025-2026年聚甘油-2二异硬脂酸酯行业竞争力分析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2020-2025年聚甘油-2二异硬脂酸酯行业企业并购活动分析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2025-2026年聚甘油-2二异硬脂酸酯行业会展与招投标活动分析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一、聚甘油-2二异硬脂酸酯行业会展活动及其市场影响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2026年中国聚甘油-2二异硬脂酸酯企业发展企业发展策略与建议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聚甘油-2二异硬脂酸酯销售模式与渠道策略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聚甘油-2二异硬脂酸酯品牌与市场推广策略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聚甘油-2二异硬脂酸酯研发投入与技术创新能力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聚甘油-2二异硬脂酸酯合作联盟与资源整合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中国聚甘油-2二异硬脂酸酯行业风险与对策</w:t>
      </w:r>
      <w:r>
        <w:rPr>
          <w:rFonts w:hint="eastAsia"/>
        </w:rPr>
        <w:br/>
      </w:r>
      <w:r>
        <w:rPr>
          <w:rFonts w:hint="eastAsia"/>
        </w:rPr>
        <w:t>　　第一节 聚甘油-2二异硬脂酸酯行业SWOT分析</w:t>
      </w:r>
      <w:r>
        <w:rPr>
          <w:rFonts w:hint="eastAsia"/>
        </w:rPr>
        <w:br/>
      </w:r>
      <w:r>
        <w:rPr>
          <w:rFonts w:hint="eastAsia"/>
        </w:rPr>
        <w:t>　　　　一、聚甘油-2二异硬脂酸酯行业优势</w:t>
      </w:r>
      <w:r>
        <w:rPr>
          <w:rFonts w:hint="eastAsia"/>
        </w:rPr>
        <w:br/>
      </w:r>
      <w:r>
        <w:rPr>
          <w:rFonts w:hint="eastAsia"/>
        </w:rPr>
        <w:t>　　　　二、聚甘油-2二异硬脂酸酯行业劣势</w:t>
      </w:r>
      <w:r>
        <w:rPr>
          <w:rFonts w:hint="eastAsia"/>
        </w:rPr>
        <w:br/>
      </w:r>
      <w:r>
        <w:rPr>
          <w:rFonts w:hint="eastAsia"/>
        </w:rPr>
        <w:t>　　　　三、聚甘油-2二异硬脂酸酯市场机会</w:t>
      </w:r>
      <w:r>
        <w:rPr>
          <w:rFonts w:hint="eastAsia"/>
        </w:rPr>
        <w:br/>
      </w:r>
      <w:r>
        <w:rPr>
          <w:rFonts w:hint="eastAsia"/>
        </w:rPr>
        <w:t>　　　　四、聚甘油-2二异硬脂酸酯市场威胁</w:t>
      </w:r>
      <w:r>
        <w:rPr>
          <w:rFonts w:hint="eastAsia"/>
        </w:rPr>
        <w:br/>
      </w:r>
      <w:r>
        <w:rPr>
          <w:rFonts w:hint="eastAsia"/>
        </w:rPr>
        <w:t>　　第二节 聚甘油-2二异硬脂酸酯行业风险及对策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2026-2032年中国聚甘油-2二异硬脂酸酯行业前景与发展趋势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2025-2026年聚甘油-2二异硬脂酸酯行业发展环境分析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一、聚甘油-2二异硬脂酸酯行业主管部门与监管体制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二、聚甘油-2二异硬脂酸酯行业主要法律法规及政策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三、聚甘油-2二异硬脂酸酯行业标准与质量监管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2026-2032年聚甘油-2二异硬脂酸酯行业发展趋势与方向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2026-2032年聚甘油-2二异硬脂酸酯行业发展潜力与机遇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聚甘油-2二异硬脂酸酯行业研究结论与建议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[中-智-林-]聚甘油-2二异硬脂酸酯行业发展建议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聚甘油-2二异硬脂酸酯行业类别</w:t>
      </w:r>
      <w:r>
        <w:rPr>
          <w:rFonts w:hint="eastAsia"/>
        </w:rPr>
        <w:br/>
      </w:r>
      <w:r>
        <w:rPr>
          <w:rFonts w:hint="eastAsia"/>
        </w:rPr>
        <w:t>　　图表 聚甘油-2二异硬脂酸酯行业产业链调研</w:t>
      </w:r>
      <w:r>
        <w:rPr>
          <w:rFonts w:hint="eastAsia"/>
        </w:rPr>
        <w:br/>
      </w:r>
      <w:r>
        <w:rPr>
          <w:rFonts w:hint="eastAsia"/>
        </w:rPr>
        <w:t>　　图表 聚甘油-2二异硬脂酸酯行业现状</w:t>
      </w:r>
      <w:r>
        <w:rPr>
          <w:rFonts w:hint="eastAsia"/>
        </w:rPr>
        <w:br/>
      </w:r>
      <w:r>
        <w:rPr>
          <w:rFonts w:hint="eastAsia"/>
        </w:rPr>
        <w:t>　　图表 聚甘油-2二异硬脂酸酯行业标准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2020-2025年中国聚甘油-2二异硬脂酸酯行业市场规模</w:t>
      </w:r>
      <w:r>
        <w:rPr>
          <w:rFonts w:hint="eastAsia"/>
        </w:rPr>
        <w:br/>
      </w:r>
      <w:r>
        <w:rPr>
          <w:rFonts w:hint="eastAsia"/>
        </w:rPr>
        <w:t>　　图表 2026年中国聚甘油-2二异硬脂酸酯行业产能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2020-2025年中国聚甘油-2二异硬脂酸酯行业产量统计</w:t>
      </w:r>
      <w:r>
        <w:rPr>
          <w:rFonts w:hint="eastAsia"/>
        </w:rPr>
        <w:br/>
      </w:r>
      <w:r>
        <w:rPr>
          <w:rFonts w:hint="eastAsia"/>
        </w:rPr>
        <w:t>　　图表 聚甘油-2二异硬脂酸酯行业动态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2020-2025年中国聚甘油-2二异硬脂酸酯市场需求量</w:t>
      </w:r>
      <w:r>
        <w:rPr>
          <w:rFonts w:hint="eastAsia"/>
        </w:rPr>
        <w:br/>
      </w:r>
      <w:r>
        <w:rPr>
          <w:rFonts w:hint="eastAsia"/>
        </w:rPr>
        <w:t>　　图表 2026年中国聚甘油-2二异硬脂酸酯行业需求区域调研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2020-2025年中国聚甘油-2二异硬脂酸酯行情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2020-2025年中国聚甘油-2二异硬脂酸酯进口统计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**地区聚甘油-2二异硬脂酸酯市场规模</w:t>
      </w:r>
      <w:r>
        <w:rPr>
          <w:rFonts w:hint="eastAsia"/>
        </w:rPr>
        <w:br/>
      </w:r>
      <w:r>
        <w:rPr>
          <w:rFonts w:hint="eastAsia"/>
        </w:rPr>
        <w:t>　　图表 **地区聚甘油-2二异硬脂酸酯行业市场需求</w:t>
      </w:r>
      <w:r>
        <w:rPr>
          <w:rFonts w:hint="eastAsia"/>
        </w:rPr>
        <w:br/>
      </w:r>
      <w:r>
        <w:rPr>
          <w:rFonts w:hint="eastAsia"/>
        </w:rPr>
        <w:t>　　图表 **地区聚甘油-2二异硬脂酸酯市场调研</w:t>
      </w:r>
      <w:r>
        <w:rPr>
          <w:rFonts w:hint="eastAsia"/>
        </w:rPr>
        <w:br/>
      </w:r>
      <w:r>
        <w:rPr>
          <w:rFonts w:hint="eastAsia"/>
        </w:rPr>
        <w:t>　　图表 **地区聚甘油-2二异硬脂酸酯行业市场需求分析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**地区聚甘油-2二异硬脂酸酯市场规模</w:t>
      </w:r>
      <w:r>
        <w:rPr>
          <w:rFonts w:hint="eastAsia"/>
        </w:rPr>
        <w:br/>
      </w:r>
      <w:r>
        <w:rPr>
          <w:rFonts w:hint="eastAsia"/>
        </w:rPr>
        <w:t>　　图表 **地区聚甘油-2二异硬脂酸酯行业市场需求</w:t>
      </w:r>
      <w:r>
        <w:rPr>
          <w:rFonts w:hint="eastAsia"/>
        </w:rPr>
        <w:br/>
      </w:r>
      <w:r>
        <w:rPr>
          <w:rFonts w:hint="eastAsia"/>
        </w:rPr>
        <w:t>　　图表 **地区聚甘油-2二异硬脂酸酯市场调研</w:t>
      </w:r>
      <w:r>
        <w:rPr>
          <w:rFonts w:hint="eastAsia"/>
        </w:rPr>
        <w:br/>
      </w:r>
      <w:r>
        <w:rPr>
          <w:rFonts w:hint="eastAsia"/>
        </w:rPr>
        <w:t>　　图表 **地区聚甘油-2二异硬脂酸酯行业市场需求分析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聚甘油-2二异硬脂酸酯行业竞争对手分析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2026-2032年中国聚甘油-2二异硬脂酸酯行业产能预测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2026-2032年中国聚甘油-2二异硬脂酸酯行业产量预测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2026-2032年中国聚甘油-2二异硬脂酸酯市场需求预测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2026-2032年中国聚甘油-2二异硬脂酸酯行业市场规模预测</w:t>
      </w:r>
      <w:r>
        <w:rPr>
          <w:rFonts w:hint="eastAsia"/>
        </w:rPr>
        <w:br/>
      </w:r>
      <w:r>
        <w:rPr>
          <w:rFonts w:hint="eastAsia"/>
        </w:rPr>
        <w:t>　　图表 聚甘油-2二异硬脂酸酯行业准入条件</w:t>
      </w:r>
      <w:r>
        <w:rPr>
          <w:rFonts w:hint="eastAsia"/>
        </w:rPr>
        <w:br/>
      </w:r>
      <w:r>
        <w:rPr>
          <w:rFonts w:hint="eastAsia"/>
        </w:rPr>
        <w:t>　　图表 2026年中国聚甘油-2二异硬脂酸酯市场前景</w:t>
      </w:r>
      <w:r>
        <w:rPr>
          <w:rFonts w:hint="eastAsia"/>
        </w:rPr>
        <w:br/>
      </w:r>
      <w:r>
        <w:rPr>
          <w:rFonts w:hint="eastAsia"/>
        </w:rPr>
        <w:t>　　图表 2026-2032年中国聚甘油-2二异硬脂酸酯行业信息化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2026-2032年中国聚甘油-2二异硬脂酸酯行业风险分析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2026-2032年中国聚甘油-2二异硬脂酸酯行业发展趋势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1b712747e4223" w:history="1">
        <w:r>
          <w:rPr>
            <w:rStyle w:val="Hyperlink"/>
          </w:rPr>
          <w:t>2026-2032年中国聚甘油-2二异硬脂酸酯发展现状调研与市场前景分析报告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1b712747e4223" w:history="1">
        <w:r>
          <w:rPr>
            <w:rStyle w:val="Hyperlink"/>
          </w:rPr>
          <w:t>https://www.20087.com/6/86/JuGanYou-2ErYiYingZhiSuanZhiShiChangXianZhuangHeQianJing.html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30100326146d7" w:history="1">
      <w:r>
        <w:rPr>
          <w:rStyle w:val="Hyperlink"/>
        </w:rPr>
        <w:t>2026-2032年中国聚甘油-2二异硬脂酸酯发展现状调研与市场前景分析报告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uGanYou-2ErYiYingZhiSuanZhiShiChangXianZhuangHeQianJing.html" TargetMode="External" Id="R61d1b712747e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uGanYou-2ErYiYingZhiSuanZhiShiChangXianZhuangHeQianJing.html" TargetMode="External" Id="Rc43301003261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2026-02-15T05:04:04Z</dcterms:created>
  <dcterms:modified xsi:type="dcterms:W3CDTF">2026-02-15T06:04:04Z</dcterms:modified>
  <dc:subject>2026-2032年中国聚甘油-2二异硬脂酸酯发展现状调研与市场前景分析报告</dc:subject>
  <dc:title>2026-2032年中国聚甘油-2二异硬脂酸酯发展现状调研与市场前景分析报告</dc:title>
  <cp:keywords>2026-2032年中国聚甘油-2二异硬脂酸酯发展现状调研与市场前景分析报告</cp:keywords>
  <dc:description>2026-2032年中国聚甘油-2二异硬脂酸酯发展现状调研与市场前景分析报告</dc:description>
</cp:coreProperties>
</file>