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4ab1ead0f4e49" w:history="1">
              <w:r>
                <w:rPr>
                  <w:rStyle w:val="Hyperlink"/>
                </w:rPr>
                <w:t>2025-2031年中国白卡纸行业发展深度调研与未来趋势分析报告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4ab1ead0f4e49" w:history="1">
              <w:r>
                <w:rPr>
                  <w:rStyle w:val="Hyperlink"/>
                </w:rPr>
                <w:t>2025-2031年中国白卡纸行业发展深度调研与未来趋势分析报告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4ab1ead0f4e49" w:history="1">
                <w:r>
                  <w:rPr>
                    <w:rStyle w:val="Hyperlink"/>
                  </w:rPr>
                  <w:t>https://www.20087.com/7/56/BaiKaZhiFaZhanQuShiYuCe.html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包装和印刷行业的重要材料，其市场需求受到消费品包装趋势的直接影响。近年来，随着环保意识的增强，对可回收和生物降解包装材料的需求增加，推动了白卡纸的生产和创新。同时，高质量的白卡纸在高档礼品盒、名片、画册等印刷品中的应用也促进了产品向高端化、艺术化方向发展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材料的可持续性和创新性。使用更多的再生纤维和生物基原料，减少森林资源的消耗，将成为行业发展的主流趋势。同时，功能性白卡纸，如防水、防油、抗菌等特殊处理的纸张，将满足特定行业的需求。此外，数字化印刷技术的普及，将推动白卡纸向更细腻、更鲜艳的色彩表现力发展，以适应个性化和短版印刷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4ab1ead0f4e49" w:history="1">
        <w:r>
          <w:rPr>
            <w:rStyle w:val="Hyperlink"/>
          </w:rPr>
          <w:t>2025-2031年中国白卡纸行业发展深度调研与未来趋势分析报告</w:t>
        </w:r>
      </w:hyperlink>
      <w:r>
        <w:rPr>
          <w:rFonts w:hint="eastAsia"/>
        </w:rPr>
        <w:t>》系统分析了白卡纸行业的市场需求、市场规模及价格动态，全面梳理了白卡纸产业链结构，并对白卡纸细分市场进行了深入探究。报告基于详实数据，科学预测了白卡纸市场前景与发展趋势，重点剖析了品牌竞争格局、市场集中度及重点企业的市场地位。通过SWOT分析，报告识别了行业面临的机遇与风险，并提出了针对性发展策略与建议，为白卡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2020-2025年白卡纸行业概述</w:t>
      </w:r>
      <w:r>
        <w:rPr>
          <w:rFonts w:hint="eastAsia"/>
        </w:rPr>
        <w:br/>
      </w:r>
      <w:r>
        <w:rPr>
          <w:rFonts w:hint="eastAsia"/>
        </w:rPr>
        <w:t>　　第一节 白卡纸的概念</w:t>
      </w:r>
      <w:r>
        <w:rPr>
          <w:rFonts w:hint="eastAsia"/>
        </w:rPr>
        <w:br/>
      </w:r>
      <w:r>
        <w:rPr>
          <w:rFonts w:hint="eastAsia"/>
        </w:rPr>
        <w:t>　　　　一、白卡纸的定义和分类</w:t>
      </w:r>
      <w:r>
        <w:rPr>
          <w:rFonts w:hint="eastAsia"/>
        </w:rPr>
        <w:br/>
      </w:r>
      <w:r>
        <w:rPr>
          <w:rFonts w:hint="eastAsia"/>
        </w:rPr>
        <w:t>　　　　二、白卡纸的特点</w:t>
      </w:r>
      <w:r>
        <w:rPr>
          <w:rFonts w:hint="eastAsia"/>
        </w:rPr>
        <w:br/>
      </w:r>
      <w:r>
        <w:rPr>
          <w:rFonts w:hint="eastAsia"/>
        </w:rPr>
        <w:t>　　第二节 白卡纸行业发展成熟度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金融危机下白卡纸行业宏观经济环境分析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一、2020-2025年国民生产总值（GDP）分析</w:t>
      </w:r>
      <w:r>
        <w:rPr>
          <w:rFonts w:hint="eastAsia"/>
        </w:rPr>
        <w:br/>
      </w:r>
      <w:r>
        <w:rPr>
          <w:rFonts w:hint="eastAsia"/>
        </w:rPr>
        <w:t>　　　　二、2020-2025年居民消费价格分析</w:t>
      </w:r>
      <w:r>
        <w:rPr>
          <w:rFonts w:hint="eastAsia"/>
        </w:rPr>
        <w:br/>
      </w:r>
      <w:r>
        <w:rPr>
          <w:rFonts w:hint="eastAsia"/>
        </w:rPr>
        <w:t>　　　　三、2020-2025年粮食产量分析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五、2020-2025年城乡居民储蓄存款余额分析</w:t>
      </w:r>
      <w:r>
        <w:rPr>
          <w:rFonts w:hint="eastAsia"/>
        </w:rPr>
        <w:br/>
      </w:r>
      <w:r>
        <w:rPr>
          <w:rFonts w:hint="eastAsia"/>
        </w:rPr>
        <w:t>　　　　六、2020-2025年我国居民人收入分析</w:t>
      </w:r>
      <w:r>
        <w:rPr>
          <w:rFonts w:hint="eastAsia"/>
        </w:rPr>
        <w:br/>
      </w:r>
      <w:r>
        <w:rPr>
          <w:rFonts w:hint="eastAsia"/>
        </w:rPr>
        <w:t>　　第二节 白卡纸相关环境分析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宏观经济发展趋势分析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2020-2025年白卡纸行业国际市场运行分析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国际白卡纸行业发展历程分析</w:t>
      </w:r>
      <w:r>
        <w:rPr>
          <w:rFonts w:hint="eastAsia"/>
        </w:rPr>
        <w:br/>
      </w:r>
      <w:r>
        <w:rPr>
          <w:rFonts w:hint="eastAsia"/>
        </w:rPr>
        <w:t>　　第二节 2020-2025年白卡纸行业国际市场需求情况分析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2020-2025年白卡纸行业国际市场供给情况分析</w:t>
      </w:r>
      <w:r>
        <w:rPr>
          <w:rFonts w:hint="eastAsia"/>
        </w:rPr>
        <w:br/>
      </w:r>
      <w:r>
        <w:rPr>
          <w:rFonts w:hint="eastAsia"/>
        </w:rPr>
        <w:t>　　第四节 2020-2025年白卡纸行业国际市场相关政策分析</w:t>
      </w:r>
      <w:r>
        <w:rPr>
          <w:rFonts w:hint="eastAsia"/>
        </w:rPr>
        <w:br/>
      </w:r>
      <w:r>
        <w:rPr>
          <w:rFonts w:hint="eastAsia"/>
        </w:rPr>
        <w:t>　　第五节 2020-2025年白卡纸行业国际市场重要供应方介绍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2020-2025年白卡纸行业中国市场运行分析</w:t>
      </w:r>
      <w:r>
        <w:rPr>
          <w:rFonts w:hint="eastAsia"/>
        </w:rPr>
        <w:br/>
      </w:r>
      <w:r>
        <w:rPr>
          <w:rFonts w:hint="eastAsia"/>
        </w:rPr>
        <w:t>　　第一节 中国白卡纸行业发展历程分析</w:t>
      </w:r>
      <w:r>
        <w:rPr>
          <w:rFonts w:hint="eastAsia"/>
        </w:rPr>
        <w:br/>
      </w:r>
      <w:r>
        <w:rPr>
          <w:rFonts w:hint="eastAsia"/>
        </w:rPr>
        <w:t>　　第二节 2020-2025年白卡纸行业中国市场需求情况分析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2020-2025年白卡纸行业中国市场供给情况分析</w:t>
      </w:r>
      <w:r>
        <w:rPr>
          <w:rFonts w:hint="eastAsia"/>
        </w:rPr>
        <w:br/>
      </w:r>
      <w:r>
        <w:rPr>
          <w:rFonts w:hint="eastAsia"/>
        </w:rPr>
        <w:t>　　第四节 2020-2025年白卡纸行业中国市场相关政策分析</w:t>
      </w:r>
      <w:r>
        <w:rPr>
          <w:rFonts w:hint="eastAsia"/>
        </w:rPr>
        <w:br/>
      </w:r>
      <w:r>
        <w:rPr>
          <w:rFonts w:hint="eastAsia"/>
        </w:rPr>
        <w:t>　　第五节 2020-2025年白卡纸行业中国市场重要供应方介绍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2020-2025年白卡纸行业标杆企业研究</w:t>
      </w:r>
      <w:r>
        <w:rPr>
          <w:rFonts w:hint="eastAsia"/>
        </w:rPr>
        <w:br/>
      </w:r>
      <w:r>
        <w:rPr>
          <w:rFonts w:hint="eastAsia"/>
        </w:rPr>
        <w:t>　　第一节 珠海经济特区红塔仁恒纸业有限公司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玖龙纸业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晨鸣纸业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美利纸业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博汇纸业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河源市东日纸品制造有限公司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浙江华鑫纸业有限公司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湖南飞翔纸品有限公司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江西弘泰纸业有限公司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2020-2025年白卡纸行业相关行业市场运行综合分析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2020-2025年白卡纸行业上游运行分析</w:t>
      </w:r>
      <w:r>
        <w:rPr>
          <w:rFonts w:hint="eastAsia"/>
        </w:rPr>
        <w:br/>
      </w:r>
      <w:r>
        <w:rPr>
          <w:rFonts w:hint="eastAsia"/>
        </w:rPr>
        <w:t>　　　　一、白卡纸行业上游介绍</w:t>
      </w:r>
      <w:r>
        <w:rPr>
          <w:rFonts w:hint="eastAsia"/>
        </w:rPr>
        <w:br/>
      </w:r>
      <w:r>
        <w:rPr>
          <w:rFonts w:hint="eastAsia"/>
        </w:rPr>
        <w:t>　　　　二、白卡纸行业上游发展状况分析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三、白卡纸行业上游对白卡纸行业影响力分析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2020-2025年白卡纸行业下游运行分析</w:t>
      </w:r>
      <w:r>
        <w:rPr>
          <w:rFonts w:hint="eastAsia"/>
        </w:rPr>
        <w:br/>
      </w:r>
      <w:r>
        <w:rPr>
          <w:rFonts w:hint="eastAsia"/>
        </w:rPr>
        <w:t>　　　　一、白卡纸行业下游介绍</w:t>
      </w:r>
      <w:r>
        <w:rPr>
          <w:rFonts w:hint="eastAsia"/>
        </w:rPr>
        <w:br/>
      </w:r>
      <w:r>
        <w:rPr>
          <w:rFonts w:hint="eastAsia"/>
        </w:rPr>
        <w:t>　　　　二、白卡纸行业下游发展状况分析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三、白卡纸行业下游对白卡纸行业影响力分析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2020-2025年白卡纸进口情况分析</w:t>
      </w:r>
      <w:r>
        <w:rPr>
          <w:rFonts w:hint="eastAsia"/>
        </w:rPr>
        <w:br/>
      </w:r>
      <w:r>
        <w:rPr>
          <w:rFonts w:hint="eastAsia"/>
        </w:rPr>
        <w:t>　　第二节 2020-2025年白卡纸出口情况分析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2020-2025年我国白卡纸行业SWOT与投资前景研究分析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白卡纸行业投资前景研究分析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2025-2031年白卡纸行业发展趋势分析</w:t>
      </w:r>
      <w:r>
        <w:rPr>
          <w:rFonts w:hint="eastAsia"/>
        </w:rPr>
        <w:br/>
      </w:r>
      <w:r>
        <w:rPr>
          <w:rFonts w:hint="eastAsia"/>
        </w:rPr>
        <w:t>　　第一节 技术发展趋势分析</w:t>
      </w:r>
      <w:r>
        <w:rPr>
          <w:rFonts w:hint="eastAsia"/>
        </w:rPr>
        <w:br/>
      </w:r>
      <w:r>
        <w:rPr>
          <w:rFonts w:hint="eastAsia"/>
        </w:rPr>
        <w:t>　　第二节 产品发展趋势分析</w:t>
      </w:r>
      <w:r>
        <w:rPr>
          <w:rFonts w:hint="eastAsia"/>
        </w:rPr>
        <w:br/>
      </w:r>
      <w:r>
        <w:rPr>
          <w:rFonts w:hint="eastAsia"/>
        </w:rPr>
        <w:t>　　第三节 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白卡纸行业营销策略和营销渠道研究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白卡纸行业产品营销策略</w:t>
      </w:r>
      <w:r>
        <w:rPr>
          <w:rFonts w:hint="eastAsia"/>
        </w:rPr>
        <w:br/>
      </w:r>
      <w:r>
        <w:rPr>
          <w:rFonts w:hint="eastAsia"/>
        </w:rPr>
        <w:t>　　第二节 白卡纸行业营销渠道变革研究</w:t>
      </w:r>
      <w:r>
        <w:rPr>
          <w:rFonts w:hint="eastAsia"/>
        </w:rPr>
        <w:br/>
      </w:r>
      <w:r>
        <w:rPr>
          <w:rFonts w:hint="eastAsia"/>
        </w:rPr>
        <w:t>　　第三节 白卡纸行业营销渠道变革趋势研究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2025-2031年白卡纸行业经营管理和竞争战略研究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中国企业经营管理战略建议</w:t>
      </w:r>
      <w:r>
        <w:rPr>
          <w:rFonts w:hint="eastAsia"/>
        </w:rPr>
        <w:br/>
      </w:r>
      <w:r>
        <w:rPr>
          <w:rFonts w:hint="eastAsia"/>
        </w:rPr>
        <w:t>　　第二节 中国白卡纸行业企业的竞争战略建议</w:t>
      </w:r>
      <w:r>
        <w:rPr>
          <w:rFonts w:hint="eastAsia"/>
        </w:rPr>
        <w:br/>
      </w:r>
      <w:r>
        <w:rPr>
          <w:rFonts w:hint="eastAsia"/>
        </w:rPr>
        <w:t>　　第三节 中智:林:－白卡纸行业投资前景研究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1：白卡纸产业生命周期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4：2020-2025年我国粮食产量及增长率统计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6：2020-2025年我国全部金融机构本外币存贷款及其增长速度 单位：万亿元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9：2020-2025年我国白纸板及白卡纸市场需求量统计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10：2020-2025年我国白纸板及白卡纸市场产量统计 单位：万吨</w:t>
      </w:r>
      <w:r>
        <w:rPr>
          <w:rFonts w:hint="eastAsia"/>
        </w:rPr>
        <w:br/>
      </w:r>
      <w:r>
        <w:rPr>
          <w:rFonts w:hint="eastAsia"/>
        </w:rPr>
        <w:t>　　图表 11：2020-2025年珠海经济特区红塔仁恒纸业有限公司偿债能力统计 千元</w:t>
      </w:r>
      <w:r>
        <w:rPr>
          <w:rFonts w:hint="eastAsia"/>
        </w:rPr>
        <w:br/>
      </w:r>
      <w:r>
        <w:rPr>
          <w:rFonts w:hint="eastAsia"/>
        </w:rPr>
        <w:t>　　图表 12：2020-2025年珠海经济特区红塔仁恒纸业有限公司盈利能力统计 千元</w:t>
      </w:r>
      <w:r>
        <w:rPr>
          <w:rFonts w:hint="eastAsia"/>
        </w:rPr>
        <w:br/>
      </w:r>
      <w:r>
        <w:rPr>
          <w:rFonts w:hint="eastAsia"/>
        </w:rPr>
        <w:t>　　图表 13：2020-2025年珠海经济特区红塔仁恒纸业有限公司经营能力统计 千元</w:t>
      </w:r>
      <w:r>
        <w:rPr>
          <w:rFonts w:hint="eastAsia"/>
        </w:rPr>
        <w:br/>
      </w:r>
      <w:r>
        <w:rPr>
          <w:rFonts w:hint="eastAsia"/>
        </w:rPr>
        <w:t>　　图表 14：2020-2025年珠海经济特区红塔仁恒纸业有限公司成长能力统计 千元</w:t>
      </w:r>
      <w:r>
        <w:rPr>
          <w:rFonts w:hint="eastAsia"/>
        </w:rPr>
        <w:br/>
      </w:r>
      <w:r>
        <w:rPr>
          <w:rFonts w:hint="eastAsia"/>
        </w:rPr>
        <w:t>　　图表 15：玖龙纸业企业偿债能力分析</w:t>
      </w:r>
      <w:r>
        <w:rPr>
          <w:rFonts w:hint="eastAsia"/>
        </w:rPr>
        <w:br/>
      </w:r>
      <w:r>
        <w:rPr>
          <w:rFonts w:hint="eastAsia"/>
        </w:rPr>
        <w:t>　　图表 16：玖龙纸业企业盈利能力分析</w:t>
      </w:r>
      <w:r>
        <w:rPr>
          <w:rFonts w:hint="eastAsia"/>
        </w:rPr>
        <w:br/>
      </w:r>
      <w:r>
        <w:rPr>
          <w:rFonts w:hint="eastAsia"/>
        </w:rPr>
        <w:t>　　图表 17：玖龙纸业企业经营能力分析</w:t>
      </w:r>
      <w:r>
        <w:rPr>
          <w:rFonts w:hint="eastAsia"/>
        </w:rPr>
        <w:br/>
      </w:r>
      <w:r>
        <w:rPr>
          <w:rFonts w:hint="eastAsia"/>
        </w:rPr>
        <w:t>　　图表 18：玖龙纸业企业成长能力分析</w:t>
      </w:r>
      <w:r>
        <w:rPr>
          <w:rFonts w:hint="eastAsia"/>
        </w:rPr>
        <w:br/>
      </w:r>
      <w:r>
        <w:rPr>
          <w:rFonts w:hint="eastAsia"/>
        </w:rPr>
        <w:t>　　图表 19：太阳纸业企业偿债能力分析</w:t>
      </w:r>
      <w:r>
        <w:rPr>
          <w:rFonts w:hint="eastAsia"/>
        </w:rPr>
        <w:br/>
      </w:r>
      <w:r>
        <w:rPr>
          <w:rFonts w:hint="eastAsia"/>
        </w:rPr>
        <w:t>　　图表 20：太阳纸业企业盈利能力分析</w:t>
      </w:r>
      <w:r>
        <w:rPr>
          <w:rFonts w:hint="eastAsia"/>
        </w:rPr>
        <w:br/>
      </w:r>
      <w:r>
        <w:rPr>
          <w:rFonts w:hint="eastAsia"/>
        </w:rPr>
        <w:t>　　图表 21：太阳纸业企业经营能力分析</w:t>
      </w:r>
      <w:r>
        <w:rPr>
          <w:rFonts w:hint="eastAsia"/>
        </w:rPr>
        <w:br/>
      </w:r>
      <w:r>
        <w:rPr>
          <w:rFonts w:hint="eastAsia"/>
        </w:rPr>
        <w:t>　　图表 22：太阳纸业企业成长能力分析</w:t>
      </w:r>
      <w:r>
        <w:rPr>
          <w:rFonts w:hint="eastAsia"/>
        </w:rPr>
        <w:br/>
      </w:r>
      <w:r>
        <w:rPr>
          <w:rFonts w:hint="eastAsia"/>
        </w:rPr>
        <w:t>　　图表 23：晨鸣纸业企业偿债能力分析</w:t>
      </w:r>
      <w:r>
        <w:rPr>
          <w:rFonts w:hint="eastAsia"/>
        </w:rPr>
        <w:br/>
      </w:r>
      <w:r>
        <w:rPr>
          <w:rFonts w:hint="eastAsia"/>
        </w:rPr>
        <w:t>　　图表 24：晨鸣纸业企业盈利能力分析</w:t>
      </w:r>
      <w:r>
        <w:rPr>
          <w:rFonts w:hint="eastAsia"/>
        </w:rPr>
        <w:br/>
      </w:r>
      <w:r>
        <w:rPr>
          <w:rFonts w:hint="eastAsia"/>
        </w:rPr>
        <w:t>　　图表 25：晨鸣纸业企业经营能力分析</w:t>
      </w:r>
      <w:r>
        <w:rPr>
          <w:rFonts w:hint="eastAsia"/>
        </w:rPr>
        <w:br/>
      </w:r>
      <w:r>
        <w:rPr>
          <w:rFonts w:hint="eastAsia"/>
        </w:rPr>
        <w:t>　　图表 26：晨鸣纸业企业成长能力分析</w:t>
      </w:r>
      <w:r>
        <w:rPr>
          <w:rFonts w:hint="eastAsia"/>
        </w:rPr>
        <w:br/>
      </w:r>
      <w:r>
        <w:rPr>
          <w:rFonts w:hint="eastAsia"/>
        </w:rPr>
        <w:t>　　图表 27：美利纸业企业偿债能力分析</w:t>
      </w:r>
      <w:r>
        <w:rPr>
          <w:rFonts w:hint="eastAsia"/>
        </w:rPr>
        <w:br/>
      </w:r>
      <w:r>
        <w:rPr>
          <w:rFonts w:hint="eastAsia"/>
        </w:rPr>
        <w:t>　　图表 28：美利纸业企业盈利能力分析</w:t>
      </w:r>
      <w:r>
        <w:rPr>
          <w:rFonts w:hint="eastAsia"/>
        </w:rPr>
        <w:br/>
      </w:r>
      <w:r>
        <w:rPr>
          <w:rFonts w:hint="eastAsia"/>
        </w:rPr>
        <w:t>　　图表 29：美利纸业企业经营能力分析</w:t>
      </w:r>
      <w:r>
        <w:rPr>
          <w:rFonts w:hint="eastAsia"/>
        </w:rPr>
        <w:br/>
      </w:r>
      <w:r>
        <w:rPr>
          <w:rFonts w:hint="eastAsia"/>
        </w:rPr>
        <w:t>　　图表 30：美利纸业企业成长能力分析</w:t>
      </w:r>
      <w:r>
        <w:rPr>
          <w:rFonts w:hint="eastAsia"/>
        </w:rPr>
        <w:br/>
      </w:r>
      <w:r>
        <w:rPr>
          <w:rFonts w:hint="eastAsia"/>
        </w:rPr>
        <w:t>　　图表 31：博汇纸业企业偿债能力分析</w:t>
      </w:r>
      <w:r>
        <w:rPr>
          <w:rFonts w:hint="eastAsia"/>
        </w:rPr>
        <w:br/>
      </w:r>
      <w:r>
        <w:rPr>
          <w:rFonts w:hint="eastAsia"/>
        </w:rPr>
        <w:t>　　图表 32：博汇纸业企业盈利能力分析</w:t>
      </w:r>
      <w:r>
        <w:rPr>
          <w:rFonts w:hint="eastAsia"/>
        </w:rPr>
        <w:br/>
      </w:r>
      <w:r>
        <w:rPr>
          <w:rFonts w:hint="eastAsia"/>
        </w:rPr>
        <w:t>　　图表 33：博汇纸业企业经营能力分析</w:t>
      </w:r>
      <w:r>
        <w:rPr>
          <w:rFonts w:hint="eastAsia"/>
        </w:rPr>
        <w:br/>
      </w:r>
      <w:r>
        <w:rPr>
          <w:rFonts w:hint="eastAsia"/>
        </w:rPr>
        <w:t>　　图表 34：博汇纸业企业成长能力分析</w:t>
      </w:r>
      <w:r>
        <w:rPr>
          <w:rFonts w:hint="eastAsia"/>
        </w:rPr>
        <w:br/>
      </w:r>
      <w:r>
        <w:rPr>
          <w:rFonts w:hint="eastAsia"/>
        </w:rPr>
        <w:t>　　图表 35：河源市东日纸品制造有限公司简介</w:t>
      </w:r>
      <w:r>
        <w:rPr>
          <w:rFonts w:hint="eastAsia"/>
        </w:rPr>
        <w:br/>
      </w:r>
      <w:r>
        <w:rPr>
          <w:rFonts w:hint="eastAsia"/>
        </w:rPr>
        <w:t>　　图表 36：河源市东日纸品制造有限公司企业偿债能力分析 千元</w:t>
      </w:r>
      <w:r>
        <w:rPr>
          <w:rFonts w:hint="eastAsia"/>
        </w:rPr>
        <w:br/>
      </w:r>
      <w:r>
        <w:rPr>
          <w:rFonts w:hint="eastAsia"/>
        </w:rPr>
        <w:t>　　图表 37：河源市东日纸品制造有限公司企业盈利能力分析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38：河源市东日纸品制造有限公司企业经营能力分析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39：河源市东日纸品制造有限公司企业成长能力分析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40：浙江华鑫纸业有限公司企业偿债能力分析 千元</w:t>
      </w:r>
      <w:r>
        <w:rPr>
          <w:rFonts w:hint="eastAsia"/>
        </w:rPr>
        <w:br/>
      </w:r>
      <w:r>
        <w:rPr>
          <w:rFonts w:hint="eastAsia"/>
        </w:rPr>
        <w:t>　　图表 41：浙江华鑫纸业有限公司企业盈利能力分析 千元</w:t>
      </w:r>
      <w:r>
        <w:rPr>
          <w:rFonts w:hint="eastAsia"/>
        </w:rPr>
        <w:br/>
      </w:r>
      <w:r>
        <w:rPr>
          <w:rFonts w:hint="eastAsia"/>
        </w:rPr>
        <w:t>　　图表 42：浙江华鑫纸业有限公司企业经营能力分析 千元</w:t>
      </w:r>
      <w:r>
        <w:rPr>
          <w:rFonts w:hint="eastAsia"/>
        </w:rPr>
        <w:br/>
      </w:r>
      <w:r>
        <w:rPr>
          <w:rFonts w:hint="eastAsia"/>
        </w:rPr>
        <w:t>　　图表 43：浙江华鑫纸业有限公司企业成长能力分析 千元</w:t>
      </w:r>
      <w:r>
        <w:rPr>
          <w:rFonts w:hint="eastAsia"/>
        </w:rPr>
        <w:br/>
      </w:r>
      <w:r>
        <w:rPr>
          <w:rFonts w:hint="eastAsia"/>
        </w:rPr>
        <w:t>　　图表 44：湖南飞翔纸品有限公司简介</w:t>
      </w:r>
      <w:r>
        <w:rPr>
          <w:rFonts w:hint="eastAsia"/>
        </w:rPr>
        <w:br/>
      </w:r>
      <w:r>
        <w:rPr>
          <w:rFonts w:hint="eastAsia"/>
        </w:rPr>
        <w:t>　　图表 45：湖南飞翔纸品有限公司企业偿债能力分析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46：湖南飞翔纸品有限公司企业盈利能力分析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47：湖南飞翔纸品有限公司企业经营能力分析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48：湖南飞翔纸品有限公司企业成长能力分析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49：江西弘泰纸业有限公司企业偿债能力分析 千元</w:t>
      </w:r>
      <w:r>
        <w:rPr>
          <w:rFonts w:hint="eastAsia"/>
        </w:rPr>
        <w:br/>
      </w:r>
      <w:r>
        <w:rPr>
          <w:rFonts w:hint="eastAsia"/>
        </w:rPr>
        <w:t>　　图表 50：江西弘泰纸业有限公司企业盈利能力分析 千元</w:t>
      </w:r>
      <w:r>
        <w:rPr>
          <w:rFonts w:hint="eastAsia"/>
        </w:rPr>
        <w:br/>
      </w:r>
      <w:r>
        <w:rPr>
          <w:rFonts w:hint="eastAsia"/>
        </w:rPr>
        <w:t>　　图表 51：江西弘泰纸业有限公司企业经营能力分析 千元</w:t>
      </w:r>
      <w:r>
        <w:rPr>
          <w:rFonts w:hint="eastAsia"/>
        </w:rPr>
        <w:br/>
      </w:r>
      <w:r>
        <w:rPr>
          <w:rFonts w:hint="eastAsia"/>
        </w:rPr>
        <w:t>　　图表 52：江西弘泰纸业有限公司企业成长能力分析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53：2020-2025年我国白纸板及白卡纸进口量统计 单位：万吨</w:t>
      </w:r>
      <w:r>
        <w:rPr>
          <w:rFonts w:hint="eastAsia"/>
        </w:rPr>
        <w:br/>
      </w:r>
      <w:r>
        <w:rPr>
          <w:rFonts w:hint="eastAsia"/>
        </w:rPr>
        <w:t>　　图表 54：2020-2025年我国白纸板及白卡纸出口量统计 单位：万吨</w:t>
      </w:r>
      <w:r>
        <w:rPr>
          <w:rFonts w:hint="eastAsia"/>
        </w:rPr>
        <w:br/>
      </w:r>
      <w:r>
        <w:rPr>
          <w:rFonts w:hint="eastAsia"/>
        </w:rPr>
        <w:t>　　图表 55：白卡纸重点投资品种简述</w:t>
      </w:r>
      <w:r>
        <w:rPr>
          <w:rFonts w:hint="eastAsia"/>
        </w:rPr>
        <w:br/>
      </w:r>
      <w:r>
        <w:rPr>
          <w:rFonts w:hint="eastAsia"/>
        </w:rPr>
        <w:t>　　图表 56：我国白卡纸行业主要产区销售收入占比情况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4ab1ead0f4e49" w:history="1">
        <w:r>
          <w:rPr>
            <w:rStyle w:val="Hyperlink"/>
          </w:rPr>
          <w:t>2025-2031年中国白卡纸行业发展深度调研与未来趋势分析报告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4ab1ead0f4e49" w:history="1">
        <w:r>
          <w:rPr>
            <w:rStyle w:val="Hyperlink"/>
          </w:rPr>
          <w:t>https://www.20087.com/7/56/BaiKaZhiFaZhanQuShiYuCe.html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14ce2e7444786" w:history="1">
      <w:r>
        <w:rPr>
          <w:rStyle w:val="Hyperlink"/>
        </w:rPr>
        <w:t>2025-2031年中国白卡纸行业发展深度调研与未来趋势分析报告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aiKaZhiFaZhanQuShiYuCe.html" TargetMode="External" Id="R8324ab1ead0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aiKaZhiFaZhanQuShiYuCe.html" TargetMode="External" Id="R02314ce2e744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2025-04-25T23:45:00Z</dcterms:created>
  <dcterms:modified xsi:type="dcterms:W3CDTF">2025-04-26T00:45:00Z</dcterms:modified>
  <dc:subject>2025-2031年中国白卡纸行业发展深度调研与未来趋势分析报告</dc:subject>
  <dc:title>2025-2031年中国白卡纸行业发展深度调研与未来趋势分析报告</dc:title>
  <cp:keywords>2025-2031年中国白卡纸行业发展深度调研与未来趋势分析报告</cp:keywords>
  <dc:description>2025-2031年中国白卡纸行业发展深度调研与未来趋势分析报告</dc:description>
</cp:coreProperties>
</file>