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2f2be5f7c491c" w:history="1">
              <w:r>
                <w:rPr>
                  <w:rStyle w:val="Hyperlink"/>
                </w:rPr>
                <w:t>中国精装书行业现状调研与市场前景分析报告（2023年）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2f2be5f7c491c" w:history="1">
              <w:r>
                <w:rPr>
                  <w:rStyle w:val="Hyperlink"/>
                </w:rPr>
                <w:t>中国精装书行业现状调研与市场前景分析报告（2023年）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1A26A67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d2f2be5f7c491c" w:history="1">
                <w:r>
                  <w:rPr>
                    <w:rStyle w:val="Hyperlink"/>
                  </w:rPr>
                  <w:t>https://www.20087.com/7/A6/JingZhuangShuHangYeFenXiBaoGao.html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装书作为书籍出版的高端形式，不仅注重内容质量，也非常讲究外观设计和材料选用。现代精装书采用环保纸张、特殊装帧材料和精细印刷技术，提供给读者优质的阅读体验和收藏价值。数字化技术的应用，如按需印刷，让小批量、个性化精装书的生产成为可能，满足了市场多元化需求。</w:t>
      </w:r>
      <w:r>
        <w:rPr>
          <w:rFonts w:hint="eastAsia"/>
        </w:rPr>
        <w:br/>
      </w:r>
      <w:r>
        <w:rPr>
          <w:rFonts w:hint="eastAsia"/>
        </w:rPr>
        <w:t>　　精装书市场将趋向于更加个性化和艺术化。数字技术如AR（增强现实）和智能封面的融入，将为书籍增添互动性和多媒体体验。环保材料的广泛使用，如可再生纸张和植物基油墨，响应了可持续发展的需求。同时，结合手工制作和限量版概念，打造具有文化传承和艺术价值的高端书籍，将成为行业的新风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中国精装书行业概述</w:t>
      </w:r>
      <w:r>
        <w:rPr>
          <w:rFonts w:hint="eastAsia"/>
        </w:rPr>
        <w:br/>
      </w:r>
      <w:r>
        <w:rPr>
          <w:rFonts w:hint="eastAsia"/>
        </w:rPr>
        <w:t>　　第一节 精装书行业定义</w:t>
      </w:r>
      <w:r>
        <w:rPr>
          <w:rFonts w:hint="eastAsia"/>
        </w:rPr>
        <w:br/>
      </w:r>
      <w:r>
        <w:rPr>
          <w:rFonts w:hint="eastAsia"/>
        </w:rPr>
        <w:t>　　第二节 精装书行业发展历程</w:t>
      </w:r>
      <w:r>
        <w:rPr>
          <w:rFonts w:hint="eastAsia"/>
        </w:rPr>
        <w:br/>
      </w:r>
      <w:r>
        <w:rPr>
          <w:rFonts w:hint="eastAsia"/>
        </w:rPr>
        <w:t>　　　　一、世界精装书行业发展历程</w:t>
      </w:r>
      <w:r>
        <w:rPr>
          <w:rFonts w:hint="eastAsia"/>
        </w:rPr>
        <w:br/>
      </w:r>
      <w:r>
        <w:rPr>
          <w:rFonts w:hint="eastAsia"/>
        </w:rPr>
        <w:t>　　　　二、中国精装书行业发展历程</w:t>
      </w:r>
      <w:r>
        <w:rPr>
          <w:rFonts w:hint="eastAsia"/>
        </w:rPr>
        <w:br/>
      </w:r>
      <w:r>
        <w:rPr>
          <w:rFonts w:hint="eastAsia"/>
        </w:rPr>
        <w:t>　　第三节 中国精装书行业所处生命周期分析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中国精装书行业地位分析</w:t>
      </w:r>
      <w:r>
        <w:rPr>
          <w:rFonts w:hint="eastAsia"/>
        </w:rPr>
        <w:br/>
      </w:r>
      <w:r>
        <w:rPr>
          <w:rFonts w:hint="eastAsia"/>
        </w:rPr>
        <w:t>　　　　一、精装书行业对经济增长的影响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二、精装书行业对人民生活的影响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三、精装书行业关联度情况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中国精装书行业运行环境分析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中国精装书行业相关政策、标准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一、中国精装书行业相关政策</w:t>
      </w:r>
      <w:r>
        <w:rPr>
          <w:rFonts w:hint="eastAsia"/>
        </w:rPr>
        <w:br/>
      </w:r>
      <w:r>
        <w:rPr>
          <w:rFonts w:hint="eastAsia"/>
        </w:rPr>
        <w:t>　　　　二、中国精装书行业相关标准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2023年中国精装书行业市场运行状况</w:t>
      </w:r>
      <w:r>
        <w:rPr>
          <w:rFonts w:hint="eastAsia"/>
        </w:rPr>
        <w:br/>
      </w:r>
      <w:r>
        <w:rPr>
          <w:rFonts w:hint="eastAsia"/>
        </w:rPr>
        <w:t>　　第一节 精装书行业技术发展分析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一、中国精装书行业技术现状</w:t>
      </w:r>
      <w:r>
        <w:rPr>
          <w:rFonts w:hint="eastAsia"/>
        </w:rPr>
        <w:br/>
      </w:r>
      <w:r>
        <w:rPr>
          <w:rFonts w:hint="eastAsia"/>
        </w:rPr>
        <w:t>　　　　二、国际精装书行业技术现状</w:t>
      </w:r>
      <w:r>
        <w:rPr>
          <w:rFonts w:hint="eastAsia"/>
        </w:rPr>
        <w:br/>
      </w:r>
      <w:r>
        <w:rPr>
          <w:rFonts w:hint="eastAsia"/>
        </w:rPr>
        <w:t>　　　　三、精装书行业技术发展趋势</w:t>
      </w:r>
      <w:r>
        <w:rPr>
          <w:rFonts w:hint="eastAsia"/>
        </w:rPr>
        <w:br/>
      </w:r>
      <w:r>
        <w:rPr>
          <w:rFonts w:hint="eastAsia"/>
        </w:rPr>
        <w:t>　　第二节 中国精装书行业企业竞争策略分析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一、2023-2029年中国精装书行业市场竞争趋势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二、2023-2029年中国精装书行业竞争格局展望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三、2023-2029年中国精装书行业竞争策略分析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2018-2023年中国精装书行业发展现状分析及预测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2018-2023年中国精装书行业规模分析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一、2018-2023年中国精装书行业企业数量统计</w:t>
      </w:r>
      <w:r>
        <w:rPr>
          <w:rFonts w:hint="eastAsia"/>
        </w:rPr>
        <w:br/>
      </w:r>
      <w:r>
        <w:rPr>
          <w:rFonts w:hint="eastAsia"/>
        </w:rPr>
        <w:t>　　　　二、2023年中国精装书行业企业集中度分析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三、2018-2023年中国精装书行业从业人数统计</w:t>
      </w:r>
      <w:r>
        <w:rPr>
          <w:rFonts w:hint="eastAsia"/>
        </w:rPr>
        <w:br/>
      </w:r>
      <w:r>
        <w:rPr>
          <w:rFonts w:hint="eastAsia"/>
        </w:rPr>
        <w:t>　　　　四、2018-2023年中国精装书行业销售总额统计</w:t>
      </w:r>
      <w:r>
        <w:rPr>
          <w:rFonts w:hint="eastAsia"/>
        </w:rPr>
        <w:br/>
      </w:r>
      <w:r>
        <w:rPr>
          <w:rFonts w:hint="eastAsia"/>
        </w:rPr>
        <w:t>　　　　五、2018-2023年中国精装书行业利润总额统计</w:t>
      </w:r>
      <w:r>
        <w:rPr>
          <w:rFonts w:hint="eastAsia"/>
        </w:rPr>
        <w:br/>
      </w:r>
      <w:r>
        <w:rPr>
          <w:rFonts w:hint="eastAsia"/>
        </w:rPr>
        <w:t>　　第二节 2018-2023年中国精装书行业财务能力分析</w:t>
      </w:r>
      <w:r>
        <w:rPr>
          <w:rFonts w:hint="eastAsia"/>
        </w:rPr>
        <w:br/>
      </w:r>
      <w:r>
        <w:rPr>
          <w:rFonts w:hint="eastAsia"/>
        </w:rPr>
        <w:t>　　　　一、精装书行业盈利能力分析</w:t>
      </w:r>
      <w:r>
        <w:rPr>
          <w:rFonts w:hint="eastAsia"/>
        </w:rPr>
        <w:br/>
      </w:r>
      <w:r>
        <w:rPr>
          <w:rFonts w:hint="eastAsia"/>
        </w:rPr>
        <w:t>　　　　二、精装书行业偿债能力分析</w:t>
      </w:r>
      <w:r>
        <w:rPr>
          <w:rFonts w:hint="eastAsia"/>
        </w:rPr>
        <w:br/>
      </w:r>
      <w:r>
        <w:rPr>
          <w:rFonts w:hint="eastAsia"/>
        </w:rPr>
        <w:t>　　　　三、精装书行业营运能力分析</w:t>
      </w:r>
      <w:r>
        <w:rPr>
          <w:rFonts w:hint="eastAsia"/>
        </w:rPr>
        <w:br/>
      </w:r>
      <w:r>
        <w:rPr>
          <w:rFonts w:hint="eastAsia"/>
        </w:rPr>
        <w:t>　　　　四、精装书行业发展能力分析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2023-2029年中国精装书行业供、需情况分析及预测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2023-2029年中国精装书行业供给情况及预测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一、2018-2023年中国精装书行业供给情况分析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二、2018-2023年中国精装书行业重点省市供给情况分析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三、2023-2029年中国精装书行业供给情况预测</w:t>
      </w:r>
      <w:r>
        <w:rPr>
          <w:rFonts w:hint="eastAsia"/>
        </w:rPr>
        <w:br/>
      </w:r>
      <w:r>
        <w:rPr>
          <w:rFonts w:hint="eastAsia"/>
        </w:rPr>
        <w:t>　　第二节 2023-2029年中国精装书行业需求情况及预测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一、2018-2023年中国精装书行业需求情况分析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二、2018-2023年中国精装书行业主要消费领域分析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三、2023-2029年中国精装书行业需求情况预测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2023-2029年中国精装书行业产品价格变化情况及预测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2018-2023年中国精装书行业产品价格变化情况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影响中国精装书行业产品价格因素分析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2023-2029年中国精装书行业产品价格预测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中国精装书行业消费者偏好调研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中国精装书行业消费者认识度分析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中国精装书行业消费者不同因素敏感度分析</w:t>
      </w:r>
      <w:r>
        <w:rPr>
          <w:rFonts w:hint="eastAsia"/>
        </w:rPr>
        <w:br/>
      </w:r>
      <w:r>
        <w:rPr>
          <w:rFonts w:hint="eastAsia"/>
        </w:rPr>
        <w:t>　　　　一、中国精装书行业消费者对其“功能”的敏感度分析</w:t>
      </w:r>
      <w:r>
        <w:rPr>
          <w:rFonts w:hint="eastAsia"/>
        </w:rPr>
        <w:br/>
      </w:r>
      <w:r>
        <w:rPr>
          <w:rFonts w:hint="eastAsia"/>
        </w:rPr>
        <w:t>　　　　二、中国精装书行业消费者对其“质量”的敏感度分析</w:t>
      </w:r>
      <w:r>
        <w:rPr>
          <w:rFonts w:hint="eastAsia"/>
        </w:rPr>
        <w:br/>
      </w:r>
      <w:r>
        <w:rPr>
          <w:rFonts w:hint="eastAsia"/>
        </w:rPr>
        <w:t>　　　　三、中国精装书行业消费者对其“价格”的敏感度分析</w:t>
      </w:r>
      <w:r>
        <w:rPr>
          <w:rFonts w:hint="eastAsia"/>
        </w:rPr>
        <w:br/>
      </w:r>
      <w:r>
        <w:rPr>
          <w:rFonts w:hint="eastAsia"/>
        </w:rPr>
        <w:t>　　　　四、中国精装书行业消费者对其“外观”的敏感度分析</w:t>
      </w:r>
      <w:r>
        <w:rPr>
          <w:rFonts w:hint="eastAsia"/>
        </w:rPr>
        <w:br/>
      </w:r>
      <w:r>
        <w:rPr>
          <w:rFonts w:hint="eastAsia"/>
        </w:rPr>
        <w:t>　　　　五、中国精装书行业消费者对其“服务”的敏感度分析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中国精装书行业重点企业研究分析</w:t>
      </w:r>
      <w:r>
        <w:rPr>
          <w:rFonts w:hint="eastAsia"/>
        </w:rPr>
        <w:br/>
      </w:r>
      <w:r>
        <w:rPr>
          <w:rFonts w:hint="eastAsia"/>
        </w:rPr>
        <w:t>　　第一节 南京爱德印刷有限公司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广州市艺彩印务（集团）有限公司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深圳市文光印刷公司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湖南省日大彩色印务有限公司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中国香港金印集团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恒兴印装有限公司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中国精装书行业投资风险及建议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中国精装书行业swot分析</w:t>
      </w:r>
      <w:r>
        <w:rPr>
          <w:rFonts w:hint="eastAsia"/>
        </w:rPr>
        <w:br/>
      </w:r>
      <w:r>
        <w:rPr>
          <w:rFonts w:hint="eastAsia"/>
        </w:rPr>
        <w:t>　　　　一、中国精装书行业优势（s）分析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二、中国精装书行业劣势（w）分析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三、中国精装书行业机会（o）分析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四、中国精装书行业威胁（t）分析</w:t>
      </w:r>
      <w:r>
        <w:rPr>
          <w:rFonts w:hint="eastAsia"/>
        </w:rPr>
        <w:br/>
      </w:r>
      <w:r>
        <w:rPr>
          <w:rFonts w:hint="eastAsia"/>
        </w:rPr>
        <w:t>　　第二节 2023-2029年中国精装书行业投资风险分析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中智^林^－济研：中国精装书行业应对策略分析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我国精装书行业所处生命周期示意图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2018-2023年我国精装书企业数量及增长情况</w:t>
      </w:r>
      <w:r>
        <w:rPr>
          <w:rFonts w:hint="eastAsia"/>
        </w:rPr>
        <w:br/>
      </w:r>
      <w:r>
        <w:rPr>
          <w:rFonts w:hint="eastAsia"/>
        </w:rPr>
        <w:t>　　图表 3 2018-2023年我国精装书行业企业数量及增长对比</w:t>
      </w:r>
      <w:r>
        <w:rPr>
          <w:rFonts w:hint="eastAsia"/>
        </w:rPr>
        <w:br/>
      </w:r>
      <w:r>
        <w:rPr>
          <w:rFonts w:hint="eastAsia"/>
        </w:rPr>
        <w:t>　　图表 4 2023年我国精装书行业企业集中度分析</w:t>
      </w:r>
      <w:r>
        <w:rPr>
          <w:rFonts w:hint="eastAsia"/>
        </w:rPr>
        <w:br/>
      </w:r>
      <w:r>
        <w:rPr>
          <w:rFonts w:hint="eastAsia"/>
        </w:rPr>
        <w:t>　　图表 7 2018-2023年我国精装书行业销售收入及增长情况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2018-2023年我国精装书行业利润总额及增长情况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2018-2023年我国精装书行业利润总额及增长对比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2018-2023年我国精装书行业销售毛利率及增长情况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2018-2023年我国精装书行业销售毛利率及增长对比图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19 近3年南京爱德印刷有限公司资产负债率变化情况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近3年南京爱德印刷有限公司产权比率变化情况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近3年南京爱德印刷有限公司已获利息倍数变化情况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22 近3年南京爱德印刷有限公司固定资产周转次数情况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近3年南京爱德印刷有限公司流动资产周转次数变化情况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近3年南京爱德印刷有限公司总资产周转次数变化情况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近3年南京爱德印刷有限公司销售毛利率变化情况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近3年广州市艺彩印务（集团）有限公司资产负债率变化情况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近3年广州市艺彩印务（集团）有限公司产权比率变化情况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近3年广州市艺彩印务（集团）有限公司已获利息倍数变化情况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29 近3年广州市艺彩印务（集团）有限公司固定资产周转次数情况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30 近3年广州市艺彩印务（集团）有限公司流动资产周转次数变化情况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近3年广州市艺彩印务（集团）有限公司总资产周转次数变化情况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近3年广州市艺彩印务（集团）有限公司销售毛利率变化情况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近3年深圳市文光印刷公司资产负债率变化情况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近3年深圳市文光印刷公司产权比率变化情况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近3年深圳市文光印刷公司已获利息倍数变化情况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36 近3年深圳市文光印刷公司固定资产周转次数情况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近3年深圳市文光印刷公司流动资产周转次数变化情况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近3年深圳市文光印刷公司总资产周转次数变化情况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近3年深圳市文光印刷公司销售毛利率变化情况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近3年湖南省日大彩色印务有限公司资产负债率变化情况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近3年湖南省日大彩色印务有限公司产权比率变化情况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近3年湖南省日大彩色印务有限公司已获利息倍数变化情况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43 近3年湖南省日大彩色印务有限公司固定资产周转次数情况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近3年湖南省日大彩色印务有限公司流动资产周转次数变化情况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近3年湖南省日大彩色印务有限公司总资产周转次数变化情况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近3年湖南省日大彩色印务有限公司销售毛利率变化情况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近3年中国香港金印集团资产负债率变化情况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近3年中国香港金印集团产权比率变化情况</w:t>
      </w:r>
      <w:r>
        <w:rPr>
          <w:rFonts w:hint="eastAsia"/>
        </w:rPr>
        <w:br/>
      </w:r>
      <w:r>
        <w:rPr>
          <w:rFonts w:hint="eastAsia"/>
        </w:rPr>
        <w:t>　　图表 49 近3年中国香港金印集团已获利息倍数变化情况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近3年中国香港金印集团固定资产周转次数情况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近3年中国香港金印集团流动资产周转次数变化情况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近3年中国香港金印集团总资产周转次数变化情况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近3年中国香港金印集团销售毛利率变化情况</w:t>
      </w:r>
      <w:r>
        <w:rPr>
          <w:rFonts w:hint="eastAsia"/>
        </w:rPr>
        <w:br/>
      </w:r>
      <w:r>
        <w:rPr>
          <w:rFonts w:hint="eastAsia"/>
        </w:rPr>
        <w:t>　　图表 54 近3年恒兴印装有限公司资产负债率变化情况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55 近3年恒兴印装有限公司产权比率变化情况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近3年恒兴印装有限公司已获利息倍数变化情况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近3年恒兴印装有限公司固定资产周转次数情况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近3年恒兴印装有限公司流动资产周转次数变化情况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近3年恒兴印装有限公司总资产周转次数变化情况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近3年恒兴印装有限公司销售毛利率变化情况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 近4年南京爱德印刷有限公司资产负债率变化情况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近4年南京爱德印刷有限公司产权比率变化情况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近4年南京爱德印刷有限公司已获利息倍数变化情况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 近4年南京爱德印刷有限公司固定资产周转次数情况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近4年南京爱德印刷有限公司流动资产周转次数变化情况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近4年南京爱德印刷有限公司总资产周转次数变化情况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近4年南京爱德印刷有限公司销售毛利率变化情况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近4年广州市艺彩印务（集团）有限公司资产负债率变化情况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近4年广州市艺彩印务（集团）有限公司产权比率变化情况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近4年广州市艺彩印务（集团）有限公司已获利息倍数变化情况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11 近4年广州市艺彩印务（集团）有限公司固定资产周转次数情况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近4年广州市艺彩印务（集团）有限公司流动资产周转次数变化情况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近4年广州市艺彩印务（集团）有限公司总资产周转次数变化情况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近4年广州市艺彩印务（集团）有限公司销售毛利率变化情况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近4年深圳市文光印刷公司资产负债率变化情况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近4年深圳市文光印刷公司产权比率变化情况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近4年深圳市文光印刷公司已获利息倍数变化情况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18 近4年深圳市文光印刷公司固定资产周转次数情况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近4年深圳市文光印刷公司流动资产周转次数变化情况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近4年深圳市文光印刷公司总资产周转次数变化情况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近4年深圳市文光印刷公司销售毛利率变化情况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近4年湖南省日大彩色印务有限公司资产负债率变化情况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近4年湖南省日大彩色印务有限公司产权比率变化情况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近4年湖南省日大彩色印务有限公司已获利息倍数变化情况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25 近4年湖南省日大彩色印务有限公司固定资产周转次数情况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26 近4年湖南省日大彩色印务有限公司流动资产周转次数变化情况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近4年湖南省日大彩色印务有限公司总资产周转次数变化情况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近4年湖南省日大彩色印务有限公司销售毛利率变化情况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29 近4年中国香港金印集团资产负债率变化情况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近4年中国香港金印集团产权比率变化情况</w:t>
      </w:r>
      <w:r>
        <w:rPr>
          <w:rFonts w:hint="eastAsia"/>
        </w:rPr>
        <w:br/>
      </w:r>
      <w:r>
        <w:rPr>
          <w:rFonts w:hint="eastAsia"/>
        </w:rPr>
        <w:t>　　表格 31 近4年中国香港金印集团已获利息倍数变化情况</w:t>
      </w:r>
      <w:r>
        <w:rPr>
          <w:rFonts w:hint="eastAsia"/>
        </w:rPr>
        <w:br/>
      </w:r>
      <w:r>
        <w:rPr>
          <w:rFonts w:hint="eastAsia"/>
        </w:rPr>
        <w:t>　　表格 32 近4年中国香港金印集团固定资产周转次数情况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近4年中国香港金印集团流动资产周转次数变化情况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近4年中国香港金印集团总资产周转次数变化情况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近4年中国香港金印集团销售毛利率变化情况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近4年恒兴印装有限公司资产负债率变化情况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近4年恒兴印装有限公司产权比率变化情况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近4年恒兴印装有限公司已获利息倍数变化情况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39 近4年恒兴印装有限公司固定资产周转次数情况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近4年恒兴印装有限公司流动资产周转次数变化情况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近4年恒兴印装有限公司总资产周转次数变化情况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近4年恒兴印装有限公司销售毛利率变化情况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2f2be5f7c491c" w:history="1">
        <w:r>
          <w:rPr>
            <w:rStyle w:val="Hyperlink"/>
          </w:rPr>
          <w:t>中国精装书行业现状调研与市场前景分析报告（2023年）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1A26A67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d2f2be5f7c491c" w:history="1">
        <w:r>
          <w:rPr>
            <w:rStyle w:val="Hyperlink"/>
          </w:rPr>
          <w:t>https://www.20087.com/7/A6/JingZhuangShuHangYeFenXiBaoGao.html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e7101ce7d446a" w:history="1">
      <w:r>
        <w:rPr>
          <w:rStyle w:val="Hyperlink"/>
        </w:rPr>
        <w:t>中国精装书行业现状调研与市场前景分析报告（2023年）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6/JingZhuangShuHangYeFenXiBaoGao.html" TargetMode="External" Id="Rdcd2f2be5f7c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6/JingZhuangShuHangYeFenXiBaoGao.html" TargetMode="External" Id="Rce6e7101ce7d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2023-06-21T04:15:00Z</dcterms:created>
  <dcterms:modified xsi:type="dcterms:W3CDTF">2023-06-21T05:15:00Z</dcterms:modified>
  <dc:subject>中国精装书行业现状调研与市场前景分析报告（2023年）</dc:subject>
  <dc:title>中国精装书行业现状调研与市场前景分析报告（2023年）</dc:title>
  <cp:keywords>中国精装书行业现状调研与市场前景分析报告（2023年）</cp:keywords>
  <dc:description>中国精装书行业现状调研与市场前景分析报告（2023年）</dc:description>
</cp:coreProperties>
</file>