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d3d9613c94a36" w:history="1">
              <w:r>
                <w:rPr>
                  <w:rStyle w:val="Hyperlink"/>
                </w:rPr>
                <w:t>2026-2032年全球与中国可溶解标签市场调查研究及发展前景预测报告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d3d9613c94a36" w:history="1">
              <w:r>
                <w:rPr>
                  <w:rStyle w:val="Hyperlink"/>
                </w:rPr>
                <w:t>2026-2032年全球与中国可溶解标签市场调查研究及发展前景预测报告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d3d9613c94a36" w:history="1">
                <w:r>
                  <w:rPr>
                    <w:rStyle w:val="Hyperlink"/>
                  </w:rPr>
                  <w:t>https://www.20087.com/8/16/KeRongJieBiaoQianDeXianZhuangYuQianJing.html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解标签是环保包装与工业流程中的一次性标识解决方案，主要应用于食品饮料、制药及回收分拣场景，能够在特定水温或化学环境下完全溶解不留残胶。产品普遍采用水溶性聚合物（如聚乙烯醇）基材与环保油墨印刷，强调在干燥状态下的粘附稳定性、印刷清晰度及在目标介质中的可控溶解速率。行业聚焦于提升耐湿性能以适应冷链运输、优化与高速贴标设备的兼容性，并确保溶解后产物对水体生态无负面影响。</w:t>
      </w:r>
      <w:r>
        <w:rPr>
          <w:rFonts w:hint="eastAsia"/>
        </w:rPr>
        <w:br/>
      </w:r>
      <w:r>
        <w:rPr>
          <w:rFonts w:hint="eastAsia"/>
        </w:rPr>
        <w:t>　　未来，可溶解标签将向功能集成与智能响应方向演进。市场调研网认为，温敏或pH响应型材料将使标签在特定条件下触发变色或加速溶解，用于指示产品新鲜度或灭菌完成状态；嵌入式可降解RFID将实现溶解前的数字身份追溯。在循环经济政策驱动下，标签将适配更广泛的回收流（如PET瓶、纸浆模塑），避免传统标签造成的分拣污染。此外，生物基原料比例将大大提高；标准化溶解测试协议将促进行业互认。长期看，可溶解标签有望从“临时标识工具”升级为“智能环保接口”，在标识功能、材料循环与过程协同中提供无残留、可追踪、具环境友好属性的新一代标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6d3d9613c94a36" w:history="1">
        <w:r>
          <w:rPr>
            <w:rStyle w:val="Hyperlink"/>
          </w:rPr>
          <w:t>2026-2032年全球与中国可溶解标签市场调查研究及发展前景预测报告</w:t>
        </w:r>
      </w:hyperlink>
      <w:r>
        <w:rPr>
          <w:rFonts w:hint="eastAsia"/>
        </w:rPr>
        <w:t>》，2025年可溶解标签行业市场规模达 亿元，预计2032年市场规模将达 亿元，期间年均复合增长率（CAGR）达 %。报告基于国家统计局及相关协会的详实数据，结合长期监测的一手资料，全面分析了可溶解标签行业的市场规模、需求变化、产业链动态及区域发展格局。报告重点解读了可溶解标签行业竞争态势与重点企业的市场表现，并通过科学研判行业趋势与前景，揭示了可溶解标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按产品类型细分，全球可溶解标签市场规模2021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水溶性</w:t>
      </w:r>
      <w:r>
        <w:rPr>
          <w:rFonts w:hint="eastAsia"/>
        </w:rPr>
        <w:br/>
      </w:r>
      <w:r>
        <w:rPr>
          <w:rFonts w:hint="eastAsia"/>
        </w:rPr>
        <w:t>　　　　1.3.3 生物降解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按应用细分，全球可溶解标签市场规模2021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可溶解标签行业发展总体概况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可溶解标签行业发展主要特点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可溶解标签行业发展影响因素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可溶解标签有利因素</w:t>
      </w:r>
      <w:r>
        <w:rPr>
          <w:rFonts w:hint="eastAsia"/>
        </w:rPr>
        <w:br/>
      </w:r>
      <w:r>
        <w:rPr>
          <w:rFonts w:hint="eastAsia"/>
        </w:rPr>
        <w:t>　　　　1.5.3 .2 可溶解标签不利因素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全球市场，近三年可溶解标签主要企业占有率及排名（按销量）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可溶解标签主要企业在国际市场占有率（按销量，2023-2026）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2025年可溶解标签主要企业在国际市场排名（按销量）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全球市场主要企业可溶解标签销量（2023-2026）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全球市场，近三年可溶解标签主要企业占有率及排名（按收入）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可溶解标签主要企业在国际市场占有率（按收入，2023-2026）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2025年可溶解标签主要企业在国际市场排名（按收入）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全球市场主要企业可溶解标签销售收入（2023-2026）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全球市场主要企业可溶解标签销售价格（2023-2026）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中国市场，近三年可溶解标签主要企业占有率及排名（按销量）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可溶解标签主要企业在中国市场占有率（按销量，2023-2026）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2025年可溶解标签主要企业在中国市场排名（按销量）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中国市场主要企业可溶解标签销量（2023-2026）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中国市场，近三年可溶解标签主要企业占有率及排名（按收入）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可溶解标签主要企业在中国市场占有率（按收入，2023-2026）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2025年可溶解标签主要企业在中国市场排名（按收入）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中国市场主要企业可溶解标签销售收入（2023-2026）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全球主要厂商可溶解标签总部及产地分布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全球主要厂商成立时间及可溶解标签商业化日期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全球主要厂商可溶解标签产品类型及应用</w:t>
      </w:r>
      <w:r>
        <w:rPr>
          <w:rFonts w:hint="eastAsia"/>
        </w:rPr>
        <w:br/>
      </w:r>
      <w:r>
        <w:rPr>
          <w:rFonts w:hint="eastAsia"/>
        </w:rPr>
        <w:t>　　2.9 可溶解标签行业集中度、竞争程度分析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可溶解标签行业集中度分析：2025年全球Top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全球可溶解标签第一梯队、第二梯队和第三梯队生产商（品牌）及市场份额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全球可溶解标签总体规模分析</w:t>
      </w:r>
      <w:r>
        <w:rPr>
          <w:rFonts w:hint="eastAsia"/>
        </w:rPr>
        <w:br/>
      </w:r>
      <w:r>
        <w:rPr>
          <w:rFonts w:hint="eastAsia"/>
        </w:rPr>
        <w:t>　　3.1 全球可溶解标签供需现状及预测（2021-2032）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全球可溶解标签产能、产量、产能利用率及发展趋势（2021-2032）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全球可溶解标签产量、需求量及发展趋势（2021-2032）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全球主要地区可溶解标签产量及发展趋势（2021-2032）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全球主要地区可溶解标签产量（2021-2026）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全球主要地区可溶解标签产量（2027-2032）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全球主要地区可溶解标签产量市场份额（2021-2032）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中国可溶解标签供需现状及预测（2021-2032）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中国可溶解标签产能、产量、产能利用率及发展趋势（2021-2032）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中国可溶解标签产量、市场需求量及发展趋势（2021-2032）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中国市场可溶解标签进出口（2021-2032）</w:t>
      </w:r>
      <w:r>
        <w:rPr>
          <w:rFonts w:hint="eastAsia"/>
        </w:rPr>
        <w:br/>
      </w:r>
      <w:r>
        <w:rPr>
          <w:rFonts w:hint="eastAsia"/>
        </w:rPr>
        <w:t>　　3.4 全球可溶解标签销量及销售额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全球市场可溶解标签销售额（2021-2032）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全球市场可溶解标签价格趋势（2021-2032）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全球可溶解标签主要地区分析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全球主要地区可溶解标签市场规模分析：2021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全球主要地区可溶解标签销售收入及市场份额（2021-2026）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全球主要地区可溶解标签销售收入预测（2027-2032）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全球主要地区可溶解标签销量分析：2021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全球主要地区可溶解标签销量及市场份额预测（2027-2032）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中东市场可溶解标签销量、收入及增长率（2021-2032）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可溶解标签销量、收入、价格及毛利率（2021-2026）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不同产品类型可溶解标签分析</w:t>
      </w:r>
      <w:r>
        <w:rPr>
          <w:rFonts w:hint="eastAsia"/>
        </w:rPr>
        <w:br/>
      </w:r>
      <w:r>
        <w:rPr>
          <w:rFonts w:hint="eastAsia"/>
        </w:rPr>
        <w:t>　　6.1 全球不同产品类型可溶解标签销量（2021-2032）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全球不同产品类型可溶解标签销量预测（2027-2032）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全球不同产品类型可溶解标签收入（2021-2032）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全球不同产品类型可溶解标签收入及市场份额（2021-2026）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全球不同产品类型可溶解标签收入预测（2027-2032）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全球不同产品类型可溶解标签价格走势（2021-2032）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中国不同产品类型可溶解标签销量预测（2027-2032）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中国不同产品类型可溶解标签收入（2021-2032）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中国不同产品类型可溶解标签收入及市场份额（2021-2026）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中国不同产品类型可溶解标签收入预测（2027-2032）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不同应用可溶解标签分析</w:t>
      </w:r>
      <w:r>
        <w:rPr>
          <w:rFonts w:hint="eastAsia"/>
        </w:rPr>
        <w:br/>
      </w:r>
      <w:r>
        <w:rPr>
          <w:rFonts w:hint="eastAsia"/>
        </w:rPr>
        <w:t>　　7.1 全球不同应用可溶解标签销量（2021-2032）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全球不同应用可溶解标签销量预测（2027-2032）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全球不同应用可溶解标签收入（2021-2032）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全球不同应用可溶解标签收入及市场份额（2021-2026）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全球不同应用可溶解标签收入预测（2027-2032）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全球不同应用可溶解标签价格走势（2021-2032）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中国不同应用可溶解标签销量（2021-2032）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中国不同应用可溶解标签销量及市场份额（2021-2026）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中国不同应用可溶解标签销量预测（2027-2032）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中国不同应用可溶解标签收入（2021-2032）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中国不同应用可溶解标签收入及市场份额（2021-2026）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中国不同应用可溶解标签收入预测（2027-2032）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可溶解标签行业发展趋势</w:t>
      </w:r>
      <w:r>
        <w:rPr>
          <w:rFonts w:hint="eastAsia"/>
        </w:rPr>
        <w:br/>
      </w:r>
      <w:r>
        <w:rPr>
          <w:rFonts w:hint="eastAsia"/>
        </w:rPr>
        <w:t>　　8.2 可溶解标签行业主要驱动因素</w:t>
      </w:r>
      <w:r>
        <w:rPr>
          <w:rFonts w:hint="eastAsia"/>
        </w:rPr>
        <w:br/>
      </w:r>
      <w:r>
        <w:rPr>
          <w:rFonts w:hint="eastAsia"/>
        </w:rPr>
        <w:t>　　8.3 可溶解标签中国企业SWOT分析</w:t>
      </w:r>
      <w:r>
        <w:rPr>
          <w:rFonts w:hint="eastAsia"/>
        </w:rPr>
        <w:br/>
      </w:r>
      <w:r>
        <w:rPr>
          <w:rFonts w:hint="eastAsia"/>
        </w:rPr>
        <w:t>　　8.4 中国可溶解标签行业政策环境分析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可溶解标签行业产业链简介</w:t>
      </w:r>
      <w:r>
        <w:rPr>
          <w:rFonts w:hint="eastAsia"/>
        </w:rPr>
        <w:br/>
      </w:r>
      <w:r>
        <w:rPr>
          <w:rFonts w:hint="eastAsia"/>
        </w:rPr>
        <w:t>　　　　9.1.1 可溶解标签行业供应链分析</w:t>
      </w:r>
      <w:r>
        <w:rPr>
          <w:rFonts w:hint="eastAsia"/>
        </w:rPr>
        <w:br/>
      </w:r>
      <w:r>
        <w:rPr>
          <w:rFonts w:hint="eastAsia"/>
        </w:rPr>
        <w:t>　　　　9.1.2 可溶解标签主要原料及供应情况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可溶解标签行业采购模式</w:t>
      </w:r>
      <w:r>
        <w:rPr>
          <w:rFonts w:hint="eastAsia"/>
        </w:rPr>
        <w:br/>
      </w:r>
      <w:r>
        <w:rPr>
          <w:rFonts w:hint="eastAsia"/>
        </w:rPr>
        <w:t>　　9.3 可溶解标签行业生产模式</w:t>
      </w:r>
      <w:r>
        <w:rPr>
          <w:rFonts w:hint="eastAsia"/>
        </w:rPr>
        <w:br/>
      </w:r>
      <w:r>
        <w:rPr>
          <w:rFonts w:hint="eastAsia"/>
        </w:rPr>
        <w:t>　　9.4 可溶解标签行业销售模式及销售渠道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按产品类型细分，全球可溶解标签市场规模2021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按应用细分，全球可溶解标签市场规模（CAGR）2021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可溶解标签行业发展主要特点</w:t>
      </w:r>
      <w:r>
        <w:rPr>
          <w:rFonts w:hint="eastAsia"/>
        </w:rPr>
        <w:br/>
      </w:r>
      <w:r>
        <w:rPr>
          <w:rFonts w:hint="eastAsia"/>
        </w:rPr>
        <w:t>　　表 4： 可溶解标签行业发展有利因素分析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可溶解标签行业发展不利因素分析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进入可溶解标签行业壁垒</w:t>
      </w:r>
      <w:r>
        <w:rPr>
          <w:rFonts w:hint="eastAsia"/>
        </w:rPr>
        <w:br/>
      </w:r>
      <w:r>
        <w:rPr>
          <w:rFonts w:hint="eastAsia"/>
        </w:rPr>
        <w:t>　　表 7： 可溶解标签主要企业在国际市场占有率（按销量，2023-2026）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2025年可溶解标签主要企业在国际市场排名（按销量）&amp;（千件）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全球市场主要企业可溶解标签销量（2023-2026）&amp;（千件）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可溶解标签主要企业在国际市场占有率（按收入，2023-2026）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2025年可溶解标签主要企业在国际市场排名（按收入）&amp;（万元）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全球市场主要企业可溶解标签销售收入（2023-2026）&amp;（万元）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全球市场主要企业可溶解标签销售价格（2023-2026）&amp;（元/件）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可溶解标签主要企业在中国市场占有率（按销量，2023-2026）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2025年可溶解标签主要企业在中国市场排名（按销量）&amp;（千件）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中国市场主要企业可溶解标签销量（2023-2026）&amp;（千件）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可溶解标签主要企业在中国市场占有率（按收入，2023-2026）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2025年可溶解标签主要企业在中国市场排名（按收入）&amp;（万元）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中国市场主要企业可溶解标签销售收入（2023-2026）&amp;（万元）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全球主要厂商可溶解标签总部及产地分布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全球主要厂商成立时间及可溶解标签商业化日期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全球主要厂商可溶解标签产品类型及应用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2025年全球可溶解标签主要厂商市场地位（第一梯队、第二梯队和第三梯队）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全球可溶解标签市场投资、并购等现状分析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全球主要地区可溶解标签产量增速（CAGR）：（2021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全球主要地区可溶解标签产量（2021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全球主要地区可溶解标签产量（2021-2026）&amp;（千件）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全球主要地区可溶解标签产量（2027-2032）&amp;（千件）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全球主要地区可溶解标签产量市场份额（2021-2026）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全球主要地区可溶解标签产量市场份额（2027-2032）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中国市场可溶解标签产量、销量、进出口（2021-2026）&amp;（千件）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中国市场可溶解标签产量、销量、进出口预测（2027-2032）&amp;（千件）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全球主要地区可溶解标签销售收入增速：（2021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全球主要地区可溶解标签销售收入（2021-2026）&amp;（万元）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全球主要地区可溶解标签销售收入市场份额（2021-2026）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全球主要地区可溶解标签收入（2027-2032）&amp;（万元）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全球主要地区可溶解标签收入市场份额（2027-2032）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全球主要地区可溶解标签销量（千件）：2021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全球主要地区可溶解标签销量（2027-2032）&amp;（千件）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全球主要地区可溶解标签销量份额（2027-2032）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可溶解标签生产基地、销售区域、竞争对手及市场地位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可溶解标签产品规格、参数及市场应用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可溶解标签销量（千件）、收入（万元）、价格（元/件）及毛利率（2021-2026）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全球不同产品类型可溶解标签销量预测（2027-2032）&amp;（千件）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全球市场不同产品类型可溶解标签销量市场份额预测（2027-2032）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全球不同产品类型可溶解标签收入（2021-2026）&amp;（万元）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全球不同产品类型可溶解标签收入市场份额（2021-2026）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全球不同产品类型可溶解标签收入预测（2027-2032）&amp;（万元）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全球不同产品类型可溶解标签收入市场份额预测（2027-2032）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中国不同产品类型可溶解标签销量预测（2027-2032）&amp;（千件）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全球市场不同产品类型可溶解标签销量市场份额预测（2027-2032）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中国不同产品类型可溶解标签收入（2021-2026）&amp;（万元）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中国不同产品类型可溶解标签收入市场份额（2021-2026）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中国不同产品类型可溶解标签收入预测（2027-2032）&amp;（万元）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中国不同产品类型可溶解标签收入市场份额预测（2027-2032）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全球不同应用可溶解标签销量预测（2027-2032）&amp;（千件）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全球市场不同应用可溶解标签销量市场份额预测（2027-2032）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全球不同应用可溶解标签收入（2021-2026）&amp;（万元）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全球不同应用可溶解标签收入市场份额（2021-2026）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全球不同应用可溶解标签收入预测（2027-2032）&amp;（万元）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全球不同应用可溶解标签收入市场份额预测（2027-2032）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中国不同应用可溶解标签销量（2021-2026）&amp;（千件）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中国不同应用可溶解标签销量市场份额（2021-2026）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中国不同应用可溶解标签销量预测（2027-2032）&amp;（千件）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中国市场不同应用可溶解标签销量市场份额预测（2027-2032）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中国不同应用可溶解标签收入（2021-2026）&amp;（万元）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中国不同应用可溶解标签收入市场份额（2021-2026）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中国不同应用可溶解标签收入预测（2027-2032）&amp;（万元）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中国不同应用可溶解标签收入市场份额预测（2027-2032）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可溶解标签行业发展趋势</w:t>
      </w:r>
      <w:r>
        <w:rPr>
          <w:rFonts w:hint="eastAsia"/>
        </w:rPr>
        <w:br/>
      </w:r>
      <w:r>
        <w:rPr>
          <w:rFonts w:hint="eastAsia"/>
        </w:rPr>
        <w:t>　　表 141： 可溶解标签行业主要驱动因素</w:t>
      </w:r>
      <w:r>
        <w:rPr>
          <w:rFonts w:hint="eastAsia"/>
        </w:rPr>
        <w:br/>
      </w:r>
      <w:r>
        <w:rPr>
          <w:rFonts w:hint="eastAsia"/>
        </w:rPr>
        <w:t>　　表 142： 可溶解标签行业供应链分析</w:t>
      </w:r>
      <w:r>
        <w:rPr>
          <w:rFonts w:hint="eastAsia"/>
        </w:rPr>
        <w:br/>
      </w:r>
      <w:r>
        <w:rPr>
          <w:rFonts w:hint="eastAsia"/>
        </w:rPr>
        <w:t>　　表 143： 可溶解标签上游原料供应商</w:t>
      </w:r>
      <w:r>
        <w:rPr>
          <w:rFonts w:hint="eastAsia"/>
        </w:rPr>
        <w:br/>
      </w:r>
      <w:r>
        <w:rPr>
          <w:rFonts w:hint="eastAsia"/>
        </w:rPr>
        <w:t>　　表 144： 可溶解标签主要地区不同应用客户分析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可溶解标签典型经销商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可溶解标签产品图片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全球不同产品类型可溶解标签销售额2021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全球不同产品类型可溶解标签市场份额2025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水溶性产品图片</w:t>
      </w:r>
      <w:r>
        <w:rPr>
          <w:rFonts w:hint="eastAsia"/>
        </w:rPr>
        <w:br/>
      </w:r>
      <w:r>
        <w:rPr>
          <w:rFonts w:hint="eastAsia"/>
        </w:rPr>
        <w:t>　　图 5： 生物降解产品图片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全球不同应用可溶解标签市场份额2025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2025年全球前五大生产商可溶解标签市场份额</w:t>
      </w:r>
      <w:r>
        <w:rPr>
          <w:rFonts w:hint="eastAsia"/>
        </w:rPr>
        <w:br/>
      </w:r>
      <w:r>
        <w:rPr>
          <w:rFonts w:hint="eastAsia"/>
        </w:rPr>
        <w:t>　　图 12： 2025年全球可溶解标签第一梯队、第二梯队和第三梯队厂商及市场份额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全球可溶解标签产能、产量、产能利用率及发展趋势（2021-2032）&amp;（千件）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全球可溶解标签产量、需求量及发展趋势（2021-2032）&amp;（千件）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全球主要地区可溶解标签产量市场份额（2021-2032）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中国可溶解标签产能、产量、产能利用率及发展趋势（2021-2032）&amp;（千件）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中国可溶解标签产量、市场需求量及发展趋势（2021-2032）&amp;（千件）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全球可溶解标签市场销售额及增长率：（2021-2032）&amp;（万元）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全球市场可溶解标签市场规模：2021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全球市场可溶解标签价格趋势（2021-2032）&amp;（元/件）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全球主要地区可溶解标签销售收入（2021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全球主要地区可溶解标签销售收入市场份额（2021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中东市场可溶解标签销量及增长率（2021-2032）&amp;（千件）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中东市场可溶解标签收入及增长率（2021-2032）&amp;（万元）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全球不同产品类型可溶解标签价格走势（2021-2032）&amp;（元/件）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全球不同应用可溶解标签价格走势（2021-2032）&amp;（元/件）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可溶解标签中国企业SWOT分析</w:t>
      </w:r>
      <w:r>
        <w:rPr>
          <w:rFonts w:hint="eastAsia"/>
        </w:rPr>
        <w:br/>
      </w:r>
      <w:r>
        <w:rPr>
          <w:rFonts w:hint="eastAsia"/>
        </w:rPr>
        <w:t>　　图 43： 可溶解标签产业链</w:t>
      </w:r>
      <w:r>
        <w:rPr>
          <w:rFonts w:hint="eastAsia"/>
        </w:rPr>
        <w:br/>
      </w:r>
      <w:r>
        <w:rPr>
          <w:rFonts w:hint="eastAsia"/>
        </w:rPr>
        <w:t>　　图 44： 可溶解标签行业采购模式分析</w:t>
      </w:r>
      <w:r>
        <w:rPr>
          <w:rFonts w:hint="eastAsia"/>
        </w:rPr>
        <w:br/>
      </w:r>
      <w:r>
        <w:rPr>
          <w:rFonts w:hint="eastAsia"/>
        </w:rPr>
        <w:t>　　图 45： 可溶解标签行业生产模式</w:t>
      </w:r>
      <w:r>
        <w:rPr>
          <w:rFonts w:hint="eastAsia"/>
        </w:rPr>
        <w:br/>
      </w:r>
      <w:r>
        <w:rPr>
          <w:rFonts w:hint="eastAsia"/>
        </w:rPr>
        <w:t>　　图 46： 可溶解标签行业销售模式分析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d3d9613c94a36" w:history="1">
        <w:r>
          <w:rPr>
            <w:rStyle w:val="Hyperlink"/>
          </w:rPr>
          <w:t>2026-2032年全球与中国可溶解标签市场调查研究及发展前景预测报告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d3d9613c94a36" w:history="1">
        <w:r>
          <w:rPr>
            <w:rStyle w:val="Hyperlink"/>
          </w:rPr>
          <w:t>https://www.20087.com/8/16/KeRongJieBiaoQianDeXianZhuangYuQianJing.html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d96a709654fd9" w:history="1">
      <w:r>
        <w:rPr>
          <w:rStyle w:val="Hyperlink"/>
        </w:rPr>
        <w:t>2026-2032年全球与中国可溶解标签市场调查研究及发展前景预测报告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KeRongJieBiaoQianDeXianZhuangYuQianJing.html" TargetMode="External" Id="Rfe6d3d9613c9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KeRongJieBiaoQianDeXianZhuangYuQianJing.html" TargetMode="External" Id="R8d2d96a70965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2026-03-21T03:39:38Z</dcterms:created>
  <dcterms:modified xsi:type="dcterms:W3CDTF">2026-03-21T04:39:38Z</dcterms:modified>
  <dc:subject>2026-2032年全球与中国可溶解标签市场调查研究及发展前景预测报告</dc:subject>
  <dc:title>2026-2032年全球与中国可溶解标签市场调查研究及发展前景预测报告</dc:title>
  <cp:keywords>2026-2032年全球与中国可溶解标签市场调查研究及发展前景预测报告</cp:keywords>
  <dc:description>2026-2032年全球与中国可溶解标签市场调查研究及发展前景预测报告</dc:description>
</cp:coreProperties>
</file>