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919100357468b" w:history="1">
              <w:r>
                <w:rPr>
                  <w:rStyle w:val="Hyperlink"/>
                </w:rPr>
                <w:t>2025-2031年中国零食包装行业发展调研与前景分析报告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919100357468b" w:history="1">
              <w:r>
                <w:rPr>
                  <w:rStyle w:val="Hyperlink"/>
                </w:rPr>
                <w:t>2025-2031年中国零食包装行业发展调研与前景分析报告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919100357468b" w:history="1">
                <w:r>
                  <w:rPr>
                    <w:rStyle w:val="Hyperlink"/>
                  </w:rPr>
                  <w:t>https://www.20087.com/9/16/LingShiBaoZhuangShiChangQianJingYuCe.html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食包装是为保护薯片、坚果、糖果、饼干等休闲食品而设计的专用包装解决方案，需兼顾产品防护、货架展示与消费者体验。目前，零食包装主流形式为复合软包装，通常由多层不同功能的薄膜（如聚乙烯、聚丙烯、铝箔、镀铝膜）通过干式复合或共挤工艺制成，具备优异的阻隔性（防潮、防氧、避光）、热封性与机械强度。结构设计包括枕式袋、自立袋、拉链袋与真空包装，满足不同产品形态与使用需求。印刷技术采用凹版或柔版印刷，实现高清晰度、多色精美图案，强化品牌识别。包装还需考虑开启便利性、再封性能与环保属性。</w:t>
      </w:r>
      <w:r>
        <w:rPr>
          <w:rFonts w:hint="eastAsia"/>
        </w:rPr>
        <w:br/>
      </w:r>
      <w:r>
        <w:rPr>
          <w:rFonts w:hint="eastAsia"/>
        </w:rPr>
        <w:t>　　未来，零食包装将向可持续材料、活性智能与减量化设计方向深化。生物基与可堆肥材料应用扩大，如聚乳酸（PLA）、纤维素膜或淀粉基复合材料，结合高性能涂层提升阻隔性能。单一材质多层共挤技术成熟，实现高阻隔包装的可回收性。活性包装功能集成，如内置吸氧剂、湿度调节剂或抗菌涂层，延长产品新鲜度。智能包装探索，采用时间-温度指示标签、新鲜度传感器或数字水印防伪技术。轻量化与减薄化设计，减少原材料消耗。可重复使用包装系统发展，如耐用容器配合补充装。循环经济模式创新，建立包装回收、再生与再利用闭环。行业标准将推动可回收性定义、降解认证与环保标识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919100357468b" w:history="1">
        <w:r>
          <w:rPr>
            <w:rStyle w:val="Hyperlink"/>
          </w:rPr>
          <w:t>2025-2031年中国零食包装行业发展调研与前景分析报告</w:t>
        </w:r>
      </w:hyperlink>
      <w:r>
        <w:rPr>
          <w:rFonts w:hint="eastAsia"/>
        </w:rPr>
        <w:t>》基于权威数据与一手调研资料，系统分析了零食包装行业的产业链结构、市场规模、需求特征及价格体系，客观呈现了零食包装行业发展现状。报告科学预测了零食包装市场前景与未来趋势，重点剖析了主要企业的竞争格局、市场集中度及品牌影响力。同时，通过对零食包装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零食包装行业概述</w:t>
      </w:r>
      <w:r>
        <w:rPr>
          <w:rFonts w:hint="eastAsia"/>
        </w:rPr>
        <w:br/>
      </w:r>
      <w:r>
        <w:rPr>
          <w:rFonts w:hint="eastAsia"/>
        </w:rPr>
        <w:t>　　第一节 零食包装定义与分类</w:t>
      </w:r>
      <w:r>
        <w:rPr>
          <w:rFonts w:hint="eastAsia"/>
        </w:rPr>
        <w:br/>
      </w:r>
      <w:r>
        <w:rPr>
          <w:rFonts w:hint="eastAsia"/>
        </w:rPr>
        <w:t>　　第二节 零食包装应用领域</w:t>
      </w:r>
      <w:r>
        <w:rPr>
          <w:rFonts w:hint="eastAsia"/>
        </w:rPr>
        <w:br/>
      </w:r>
      <w:r>
        <w:rPr>
          <w:rFonts w:hint="eastAsia"/>
        </w:rPr>
        <w:t>　　第三节 零食包装行业经济指标分析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一、零食包装行业赢利性评估</w:t>
      </w:r>
      <w:r>
        <w:rPr>
          <w:rFonts w:hint="eastAsia"/>
        </w:rPr>
        <w:br/>
      </w:r>
      <w:r>
        <w:rPr>
          <w:rFonts w:hint="eastAsia"/>
        </w:rPr>
        <w:t>　　　　二、零食包装行业成长速度分析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三、零食包装附加值提升空间探讨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四、零食包装行业进入壁垒分析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五、零食包装行业风险性评估</w:t>
      </w:r>
      <w:r>
        <w:rPr>
          <w:rFonts w:hint="eastAsia"/>
        </w:rPr>
        <w:br/>
      </w:r>
      <w:r>
        <w:rPr>
          <w:rFonts w:hint="eastAsia"/>
        </w:rPr>
        <w:t>　　　　六、零食包装行业周期性分析</w:t>
      </w:r>
      <w:r>
        <w:rPr>
          <w:rFonts w:hint="eastAsia"/>
        </w:rPr>
        <w:br/>
      </w:r>
      <w:r>
        <w:rPr>
          <w:rFonts w:hint="eastAsia"/>
        </w:rPr>
        <w:t>　　　　七、零食包装行业竞争程度指标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八、零食包装行业成熟度综合分析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零食包装产业链及经营模式分析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三、零食包装销售模式与渠道策略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全球零食包装市场发展分析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2024-2025年全球零食包装行业发展分析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一、全球零食包装行业市场规模与趋势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二、全球零食包装行业发展特点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三、全球零食包装行业竞争格局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主要国家与地区零食包装市场分析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2025-2031年全球零食包装行业发展趋势与前景预测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一、零食包装行业发展趋势</w:t>
      </w:r>
      <w:r>
        <w:rPr>
          <w:rFonts w:hint="eastAsia"/>
        </w:rPr>
        <w:br/>
      </w:r>
      <w:r>
        <w:rPr>
          <w:rFonts w:hint="eastAsia"/>
        </w:rPr>
        <w:t>　　　　二、零食包装行业发展潜力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中国零食包装行业市场分析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2024-2025年零食包装产能与投资动态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一、国内零食包装产能现状与利用效率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二、零食包装产能扩张与投资动态分析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2025-2031年零食包装行业产量统计与趋势预测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一、2019-2024年零食包装行业产量与增长趋势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1、2019-2024年零食包装产量及增长趋势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2、2019-2024年零食包装细分产品产量及份额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二、零食包装产量影响因素分析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三、2025-2031年零食包装产量预测</w:t>
      </w:r>
      <w:r>
        <w:rPr>
          <w:rFonts w:hint="eastAsia"/>
        </w:rPr>
        <w:br/>
      </w:r>
      <w:r>
        <w:rPr>
          <w:rFonts w:hint="eastAsia"/>
        </w:rPr>
        <w:t>　　第三节 2025-2031年零食包装市场需求与销售分析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一、2024-2025年零食包装行业需求现状</w:t>
      </w:r>
      <w:r>
        <w:rPr>
          <w:rFonts w:hint="eastAsia"/>
        </w:rPr>
        <w:br/>
      </w:r>
      <w:r>
        <w:rPr>
          <w:rFonts w:hint="eastAsia"/>
        </w:rPr>
        <w:t>　　　　二、零食包装客户群体与需求特点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三、2019-2024年零食包装行业销售规模分析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四、2025-2031年零食包装市场增长潜力与规模预测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2024-2025年零食包装行业技术发展现状及趋势分析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零食包装行业技术发展现状分析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国内外零食包装行业技术差距分析及差距形成的主要原因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零食包装行业技术发展方向、趋势预测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提升零食包装行业技术能力策略建议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中国零食包装细分市场分析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一、2024-2025年零食包装主要细分产品市场现状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零食包装价格机制与竞争策略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一、2019-2024年零食包装市场价格走势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零食包装定价策略与方法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2025-2031年零食包装价格竞争态势与趋势预测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中国零食包装行业重点区域市场研究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2024-2025年重点区域零食包装市场发展概况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二、2019-2024年零食包装市场需求规模情况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三、2025-2031年零食包装行业发展潜力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二、2019-2024年零食包装市场需求规模情况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三、2025-2031年零食包装行业发展潜力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二、2019-2024年零食包装市场需求规模情况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三、2025-2031年零食包装行业发展潜力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二、2019-2024年零食包装市场需求规模情况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三、2025-2031年零食包装行业发展潜力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二、2019-2024年零食包装市场需求规模情况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三、2025-2031年零食包装行业发展潜力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2019-2024年中国零食包装行业进出口情况分析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零食包装行业进口规模与来源分析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一、2019-2024年零食包装进口规模分析</w:t>
      </w:r>
      <w:r>
        <w:rPr>
          <w:rFonts w:hint="eastAsia"/>
        </w:rPr>
        <w:br/>
      </w:r>
      <w:r>
        <w:rPr>
          <w:rFonts w:hint="eastAsia"/>
        </w:rPr>
        <w:t>　　　　二、零食包装主要进口来源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零食包装行业出口规模与目的地分析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一、2019-2024年零食包装出口规模分析</w:t>
      </w:r>
      <w:r>
        <w:rPr>
          <w:rFonts w:hint="eastAsia"/>
        </w:rPr>
        <w:br/>
      </w:r>
      <w:r>
        <w:rPr>
          <w:rFonts w:hint="eastAsia"/>
        </w:rPr>
        <w:t>　　　　二、零食包装主要出口目的地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2019-2024年中国零食包装总体规模与财务指标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中国零食包装行业总体规模分析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一、零食包装企业数量与结构</w:t>
      </w:r>
      <w:r>
        <w:rPr>
          <w:rFonts w:hint="eastAsia"/>
        </w:rPr>
        <w:br/>
      </w:r>
      <w:r>
        <w:rPr>
          <w:rFonts w:hint="eastAsia"/>
        </w:rPr>
        <w:t>　　　　二、零食包装从业人员规模</w:t>
      </w:r>
      <w:r>
        <w:rPr>
          <w:rFonts w:hint="eastAsia"/>
        </w:rPr>
        <w:br/>
      </w:r>
      <w:r>
        <w:rPr>
          <w:rFonts w:hint="eastAsia"/>
        </w:rPr>
        <w:t>　　　　三、零食包装行业资产状况</w:t>
      </w:r>
      <w:r>
        <w:rPr>
          <w:rFonts w:hint="eastAsia"/>
        </w:rPr>
        <w:br/>
      </w:r>
      <w:r>
        <w:rPr>
          <w:rFonts w:hint="eastAsia"/>
        </w:rPr>
        <w:t>　　第二节 中国零食包装行业财务指标总体分析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零食包装行业重点企业经营状况分析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零食包装重点企业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零食包装领先企业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零食包装标杆企业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零食包装代表企业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零食包装龙头企业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零食包装重点企业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中国零食包装行业竞争格局分析</w:t>
      </w:r>
      <w:r>
        <w:rPr>
          <w:rFonts w:hint="eastAsia"/>
        </w:rPr>
        <w:br/>
      </w:r>
      <w:r>
        <w:rPr>
          <w:rFonts w:hint="eastAsia"/>
        </w:rPr>
        <w:t>　　第一节 零食包装行业竞争格局总览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2024-2025年零食包装行业竞争力分析</w:t>
      </w:r>
      <w:r>
        <w:rPr>
          <w:rFonts w:hint="eastAsia"/>
        </w:rPr>
        <w:br/>
      </w:r>
      <w:r>
        <w:rPr>
          <w:rFonts w:hint="eastAsia"/>
        </w:rPr>
        <w:t>　　　　一、零食包装供应商议价能力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四、零食包装替代品威胁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2019-2024年零食包装行业企业并购活动分析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2024-2025年零食包装行业会展与招投标活动分析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一、零食包装行业会展活动及其市场影响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2025年中国零食包装企业发展策略分析</w:t>
      </w:r>
      <w:r>
        <w:rPr>
          <w:rFonts w:hint="eastAsia"/>
        </w:rPr>
        <w:br/>
      </w:r>
      <w:r>
        <w:rPr>
          <w:rFonts w:hint="eastAsia"/>
        </w:rPr>
        <w:t>　　第一节 零食包装市场策略分析</w:t>
      </w:r>
      <w:r>
        <w:rPr>
          <w:rFonts w:hint="eastAsia"/>
        </w:rPr>
        <w:br/>
      </w:r>
      <w:r>
        <w:rPr>
          <w:rFonts w:hint="eastAsia"/>
        </w:rPr>
        <w:t>　　　　一、零食包装市场定位与拓展策略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二、零食包装市场细分与目标客户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零食包装销售策略分析</w:t>
      </w:r>
      <w:r>
        <w:rPr>
          <w:rFonts w:hint="eastAsia"/>
        </w:rPr>
        <w:br/>
      </w:r>
      <w:r>
        <w:rPr>
          <w:rFonts w:hint="eastAsia"/>
        </w:rPr>
        <w:t>　　　　一、零食包装销售渠道与网络建设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提高零食包装企业竞争力建议</w:t>
      </w:r>
      <w:r>
        <w:rPr>
          <w:rFonts w:hint="eastAsia"/>
        </w:rPr>
        <w:br/>
      </w:r>
      <w:r>
        <w:rPr>
          <w:rFonts w:hint="eastAsia"/>
        </w:rPr>
        <w:t>　　　　一、零食包装技术创新与管理优化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零食包装品牌战略思考</w:t>
      </w:r>
      <w:r>
        <w:rPr>
          <w:rFonts w:hint="eastAsia"/>
        </w:rPr>
        <w:br/>
      </w:r>
      <w:r>
        <w:rPr>
          <w:rFonts w:hint="eastAsia"/>
        </w:rPr>
        <w:t>　　　　一、零食包装品牌建设与维护</w:t>
      </w:r>
      <w:r>
        <w:rPr>
          <w:rFonts w:hint="eastAsia"/>
        </w:rPr>
        <w:br/>
      </w:r>
      <w:r>
        <w:rPr>
          <w:rFonts w:hint="eastAsia"/>
        </w:rPr>
        <w:t>　　　　二、零食包装品牌影响力与市场竞争力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中国零食包装行业风险与对策</w:t>
      </w:r>
      <w:r>
        <w:rPr>
          <w:rFonts w:hint="eastAsia"/>
        </w:rPr>
        <w:br/>
      </w:r>
      <w:r>
        <w:rPr>
          <w:rFonts w:hint="eastAsia"/>
        </w:rPr>
        <w:t>　　第一节 零食包装行业SWOT分析</w:t>
      </w:r>
      <w:r>
        <w:rPr>
          <w:rFonts w:hint="eastAsia"/>
        </w:rPr>
        <w:br/>
      </w:r>
      <w:r>
        <w:rPr>
          <w:rFonts w:hint="eastAsia"/>
        </w:rPr>
        <w:t>　　　　一、零食包装行业优势分析</w:t>
      </w:r>
      <w:r>
        <w:rPr>
          <w:rFonts w:hint="eastAsia"/>
        </w:rPr>
        <w:br/>
      </w:r>
      <w:r>
        <w:rPr>
          <w:rFonts w:hint="eastAsia"/>
        </w:rPr>
        <w:t>　　　　二、零食包装行业劣势分析</w:t>
      </w:r>
      <w:r>
        <w:rPr>
          <w:rFonts w:hint="eastAsia"/>
        </w:rPr>
        <w:br/>
      </w:r>
      <w:r>
        <w:rPr>
          <w:rFonts w:hint="eastAsia"/>
        </w:rPr>
        <w:t>　　　　三、零食包装市场机会探索</w:t>
      </w:r>
      <w:r>
        <w:rPr>
          <w:rFonts w:hint="eastAsia"/>
        </w:rPr>
        <w:br/>
      </w:r>
      <w:r>
        <w:rPr>
          <w:rFonts w:hint="eastAsia"/>
        </w:rPr>
        <w:t>　　　　四、零食包装市场威胁评估</w:t>
      </w:r>
      <w:r>
        <w:rPr>
          <w:rFonts w:hint="eastAsia"/>
        </w:rPr>
        <w:br/>
      </w:r>
      <w:r>
        <w:rPr>
          <w:rFonts w:hint="eastAsia"/>
        </w:rPr>
        <w:t>　　第二节 零食包装行业风险及对策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2025-2031年中国零食包装行业前景与发展趋势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零食包装行业发展环境分析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2025-2031年零食包装行业发展趋势与方向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一、零食包装行业发展方向预测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二、零食包装发展趋势分析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2025-2031年零食包装行业发展潜力与机遇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一、零食包装市场发展潜力评估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二、零食包装新兴市场与机遇探索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零食包装行业研究结论与建议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(中.智.林)零食包装行业发展建议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2019-2024年中国零食包装市场规模及增长情况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2019-2024年中国零食包装行业产量及增长趋势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2025-2031年中国零食包装行业产量预测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2019-2024年中国零食包装行业市场需求及增长情况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2025-2031年中国零食包装行业市场需求预测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2019-2024年中国零食包装行业利润及增长情况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**地区零食包装市场规模及增长情况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**地区零食包装行业市场需求情况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**地区零食包装市场规模及增长情况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**地区零食包装行业市场需求情况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2019-2024年中国零食包装行业进口量及增速统计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2019-2024年中国零食包装行业出口量及增速统计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零食包装重点企业经营情况分析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2025年零食包装市场前景分析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2025-2031年中国零食包装市场需求预测</w:t>
      </w:r>
      <w:r>
        <w:rPr>
          <w:rFonts w:hint="eastAsia"/>
        </w:rPr>
        <w:br/>
      </w:r>
      <w:r>
        <w:rPr>
          <w:rFonts w:hint="eastAsia"/>
        </w:rPr>
        <w:t>　　图表 2025年零食包装发展趋势预测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919100357468b" w:history="1">
        <w:r>
          <w:rPr>
            <w:rStyle w:val="Hyperlink"/>
          </w:rPr>
          <w:t>2025-2031年中国零食包装行业发展调研与前景分析报告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919100357468b" w:history="1">
        <w:r>
          <w:rPr>
            <w:rStyle w:val="Hyperlink"/>
          </w:rPr>
          <w:t>https://www.20087.com/9/16/LingShiBaoZhuangShiChangQianJingYuCe.html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d247f1dca4cd3" w:history="1">
      <w:r>
        <w:rPr>
          <w:rStyle w:val="Hyperlink"/>
        </w:rPr>
        <w:t>2025-2031年中国零食包装行业发展调研与前景分析报告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LingShiBaoZhuangShiChangQianJingYuCe.html" TargetMode="External" Id="R79a919100357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LingShiBaoZhuangShiChangQianJingYuCe.html" TargetMode="External" Id="R120d247f1dca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2025-09-01T08:48:55Z</dcterms:created>
  <dcterms:modified xsi:type="dcterms:W3CDTF">2025-09-01T09:48:55Z</dcterms:modified>
  <dc:subject>2025-2031年中国零食包装行业发展调研与前景分析报告</dc:subject>
  <dc:title>2025-2031年中国零食包装行业发展调研与前景分析报告</dc:title>
  <cp:keywords>2025-2031年中国零食包装行业发展调研与前景分析报告</cp:keywords>
  <dc:description>2025-2031年中国零食包装行业发展调研与前景分析报告</dc:description>
</cp:coreProperties>
</file>