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6da500c714681" w:history="1">
              <w:r>
                <w:rPr>
                  <w:rStyle w:val="Hyperlink"/>
                </w:rPr>
                <w:t>2026-2032年中国体育馆座椅市场分析及发展前景预测报告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6da500c714681" w:history="1">
              <w:r>
                <w:rPr>
                  <w:rStyle w:val="Hyperlink"/>
                </w:rPr>
                <w:t>2026-2032年中国体育馆座椅市场分析及发展前景预测报告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6da500c714681" w:history="1">
                <w:r>
                  <w:rPr>
                    <w:rStyle w:val="Hyperlink"/>
                  </w:rPr>
                  <w:t>https://www.20087.com/9/06/TiYuGuanZuoYiShiChangQianJing.html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馆座椅是体育场馆基础设施的重要组成部分，需兼顾观赛舒适性、空间利用率、安全疏散效率及长期耐用性。体育馆座椅采用注塑聚丙烯椅面搭配镀锌钢架结构，部分高端场馆引入软垫、杯托、USB充电口及可折叠设计以提升体验。材料方面，阻燃、抗UV、耐候性成为基本要求，部分项目开始探索再生塑料或生物基复合材料应用。然而，行业普遍存在同质化严重、人体工学适配不足、以及大型赛事与日常运营需求错配等问题；固定式座椅难以灵活调整布局，制约场馆多功能化运营能力。</w:t>
      </w:r>
      <w:r>
        <w:rPr>
          <w:rFonts w:hint="eastAsia"/>
        </w:rPr>
        <w:br/>
      </w:r>
      <w:r>
        <w:rPr>
          <w:rFonts w:hint="eastAsia"/>
        </w:rPr>
        <w:t>　　未来，体育馆座椅将向模块化、智能化与可持续化全面升级。市场调研网指出，快装快拆的标准化模块设计将支持场地在体育赛事、演唱会、展览等模式间快速切换，提升场馆资产利用率。智能座椅将集成压力传感、人流热力图监测及NFC身份识别功能，为安全管理与个性化服务（如座位导航、商品配送）提供数据支持。材料创新方面，海洋回收塑料、菌丝体泡沫填充及可拆解设计将推动全生命周期碳足迹降低。此外，无障碍座椅与包容性设计将纳入强制规范，体现人文关怀。长远看，体育馆座椅不再仅是静态设施，而将成为智慧场馆感知网络的终端节点，在提升观众体验与运营效率之间构建动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6da500c714681" w:history="1">
        <w:r>
          <w:rPr>
            <w:rStyle w:val="Hyperlink"/>
          </w:rPr>
          <w:t>2026-2032年中国体育馆座椅市场分析及发展前景预测报告</w:t>
        </w:r>
      </w:hyperlink>
      <w:r>
        <w:rPr>
          <w:rFonts w:hint="eastAsia"/>
        </w:rPr>
        <w:t>》系统梳理了体育馆座椅行业的产业链结构，详细分析了体育馆座椅市场规模与需求状况，并对市场价格、行业现状及未来前景进行了客观评估。报告结合体育馆座椅技术现状与发展方向，对行业趋势作出科学预测，同时聚焦体育馆座椅重点企业，解析竞争格局、市场集中度及品牌影响力。通过对体育馆座椅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体育馆座椅市场概述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按照不同产品类型，体育馆座椅主要可以分为如下几个类别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中国不同产品类型体育馆座椅增长趋势2021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综合体育场</w:t>
      </w:r>
      <w:r>
        <w:rPr>
          <w:rFonts w:hint="eastAsia"/>
        </w:rPr>
        <w:br/>
      </w:r>
      <w:r>
        <w:rPr>
          <w:rFonts w:hint="eastAsia"/>
        </w:rPr>
        <w:t>　　　　1.2.3 篮球</w:t>
      </w:r>
      <w:r>
        <w:rPr>
          <w:rFonts w:hint="eastAsia"/>
        </w:rPr>
        <w:br/>
      </w:r>
      <w:r>
        <w:rPr>
          <w:rFonts w:hint="eastAsia"/>
        </w:rPr>
        <w:t>　　　　1.2.4 田径和足球</w:t>
      </w:r>
      <w:r>
        <w:rPr>
          <w:rFonts w:hint="eastAsia"/>
        </w:rPr>
        <w:br/>
      </w:r>
      <w:r>
        <w:rPr>
          <w:rFonts w:hint="eastAsia"/>
        </w:rPr>
        <w:t>　　　　1.2.5 网球和排球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按照不同座位数量，体育馆座椅主要可以分为如下几个类别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中国不同座位数量体育馆座椅增长趋势2021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少于3000</w:t>
      </w:r>
      <w:r>
        <w:rPr>
          <w:rFonts w:hint="eastAsia"/>
        </w:rPr>
        <w:br/>
      </w:r>
      <w:r>
        <w:rPr>
          <w:rFonts w:hint="eastAsia"/>
        </w:rPr>
        <w:t>　　　　1.3.3 3000～5000</w:t>
      </w:r>
      <w:r>
        <w:rPr>
          <w:rFonts w:hint="eastAsia"/>
        </w:rPr>
        <w:br/>
      </w:r>
      <w:r>
        <w:rPr>
          <w:rFonts w:hint="eastAsia"/>
        </w:rPr>
        <w:t>　　　　1.3.4 5001～10000</w:t>
      </w:r>
      <w:r>
        <w:rPr>
          <w:rFonts w:hint="eastAsia"/>
        </w:rPr>
        <w:br/>
      </w:r>
      <w:r>
        <w:rPr>
          <w:rFonts w:hint="eastAsia"/>
        </w:rPr>
        <w:t>　　　　1.3.5 10001～20000</w:t>
      </w:r>
      <w:r>
        <w:rPr>
          <w:rFonts w:hint="eastAsia"/>
        </w:rPr>
        <w:br/>
      </w:r>
      <w:r>
        <w:rPr>
          <w:rFonts w:hint="eastAsia"/>
        </w:rPr>
        <w:t>　　　　1.3.6 超过20000</w:t>
      </w:r>
      <w:r>
        <w:rPr>
          <w:rFonts w:hint="eastAsia"/>
        </w:rPr>
        <w:br/>
      </w:r>
      <w:r>
        <w:rPr>
          <w:rFonts w:hint="eastAsia"/>
        </w:rPr>
        <w:t>　　1.4 按照不同面积，体育馆座椅主要可以分为如下几个类别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中国不同面积体育馆座椅增长趋势2021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低于5,000 m2</w:t>
      </w:r>
      <w:r>
        <w:rPr>
          <w:rFonts w:hint="eastAsia"/>
        </w:rPr>
        <w:br/>
      </w:r>
      <w:r>
        <w:rPr>
          <w:rFonts w:hint="eastAsia"/>
        </w:rPr>
        <w:t>　　　　1.4.3 5,000-20,000 m2</w:t>
      </w:r>
      <w:r>
        <w:rPr>
          <w:rFonts w:hint="eastAsia"/>
        </w:rPr>
        <w:br/>
      </w:r>
      <w:r>
        <w:rPr>
          <w:rFonts w:hint="eastAsia"/>
        </w:rPr>
        <w:t>　　　　1.4.4 20,001-50,000 m2</w:t>
      </w:r>
      <w:r>
        <w:rPr>
          <w:rFonts w:hint="eastAsia"/>
        </w:rPr>
        <w:br/>
      </w:r>
      <w:r>
        <w:rPr>
          <w:rFonts w:hint="eastAsia"/>
        </w:rPr>
        <w:t>　　　　1.4.5 50,001-100,000 m2</w:t>
      </w:r>
      <w:r>
        <w:rPr>
          <w:rFonts w:hint="eastAsia"/>
        </w:rPr>
        <w:br/>
      </w:r>
      <w:r>
        <w:rPr>
          <w:rFonts w:hint="eastAsia"/>
        </w:rPr>
        <w:t>　　　　1.4.6 超过100,000 m2</w:t>
      </w:r>
      <w:r>
        <w:rPr>
          <w:rFonts w:hint="eastAsia"/>
        </w:rPr>
        <w:br/>
      </w:r>
      <w:r>
        <w:rPr>
          <w:rFonts w:hint="eastAsia"/>
        </w:rPr>
        <w:t>　　1.5 从不同应用，体育馆座椅主要包括如下几个方面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中国不同应用体育馆座椅增长趋势2021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商业体育场</w:t>
      </w:r>
      <w:r>
        <w:rPr>
          <w:rFonts w:hint="eastAsia"/>
        </w:rPr>
        <w:br/>
      </w:r>
      <w:r>
        <w:rPr>
          <w:rFonts w:hint="eastAsia"/>
        </w:rPr>
        <w:t>　　　　1.5.3 州立体育场</w:t>
      </w:r>
      <w:r>
        <w:rPr>
          <w:rFonts w:hint="eastAsia"/>
        </w:rPr>
        <w:br/>
      </w:r>
      <w:r>
        <w:rPr>
          <w:rFonts w:hint="eastAsia"/>
        </w:rPr>
        <w:t>　　　　1.5.4 大学体育场</w:t>
      </w:r>
      <w:r>
        <w:rPr>
          <w:rFonts w:hint="eastAsia"/>
        </w:rPr>
        <w:br/>
      </w:r>
      <w:r>
        <w:rPr>
          <w:rFonts w:hint="eastAsia"/>
        </w:rPr>
        <w:t>　　1.6 中国体育馆座椅发展现状及未来趋势（2021-2032）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中国市场体育馆座椅收入及增长率（2021-2032）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中国市场体育馆座椅销量及增长率（2021-2032）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中国市场主要体育馆座椅厂商分析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中国市场主要厂商体育馆座椅销量及市场占有率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中国市场主要厂商体育馆座椅销量（2021-2026）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中国市场主要厂商体育馆座椅销量市场份额（2021-2026）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中国市场主要厂商体育馆座椅收入及市场占有率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中国市场主要厂商体育馆座椅收入（2021-2026）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中国市场主要厂商体育馆座椅收入市场份额（2021-2026）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2025年中国市场主要厂商体育馆座椅收入排名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中国市场主要厂商体育馆座椅价格（2021-2026）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中国市场主要厂商体育馆座椅总部及产地分布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中国市场主要厂商成立时间及体育馆座椅商业化日期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中国市场主要厂商体育馆座椅产品类型及应用</w:t>
      </w:r>
      <w:r>
        <w:rPr>
          <w:rFonts w:hint="eastAsia"/>
        </w:rPr>
        <w:br/>
      </w:r>
      <w:r>
        <w:rPr>
          <w:rFonts w:hint="eastAsia"/>
        </w:rPr>
        <w:t>　　2.7 体育馆座椅行业集中度、竞争程度分析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体育馆座椅行业集中度分析：2025年中国Top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中国市场体育馆座椅第一梯队、第二梯队和第三梯队厂商（品牌）及2025年市场份额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不同产品类型体育馆座椅分析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中国市场不同产品类型体育馆座椅销量（2021-2032）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中国市场不同产品类型体育馆座椅销量及市场份额（2021-2026）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中国市场不同产品类型体育馆座椅销量预测（2027-2032）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中国市场不同产品类型体育馆座椅规模（2021-2032）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中国市场不同产品类型体育馆座椅规模及市场份额（2021-2026）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中国市场不同产品类型体育馆座椅规模预测（2027-2032）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中国市场不同产品类型体育馆座椅价格走势（2021-2032）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不同应用体育馆座椅分析</w:t>
      </w:r>
      <w:r>
        <w:rPr>
          <w:rFonts w:hint="eastAsia"/>
        </w:rPr>
        <w:br/>
      </w:r>
      <w:r>
        <w:rPr>
          <w:rFonts w:hint="eastAsia"/>
        </w:rPr>
        <w:t>　　5.1 中国市场不同应用体育馆座椅销量（2021-2032）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中国市场不同应用体育馆座椅销量及市场份额（2021-2026）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中国市场不同应用体育馆座椅销量预测（2027-2032）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中国市场不同应用体育馆座椅规模（2021-2032）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中国市场不同应用体育馆座椅规模及市场份额（2021-2026）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中国市场不同应用体育馆座椅规模预测（2027-2032）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中国市场不同应用体育馆座椅价格走势（2021-2032）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体育馆座椅行业发展分析---发展趋势</w:t>
      </w:r>
      <w:r>
        <w:rPr>
          <w:rFonts w:hint="eastAsia"/>
        </w:rPr>
        <w:br/>
      </w:r>
      <w:r>
        <w:rPr>
          <w:rFonts w:hint="eastAsia"/>
        </w:rPr>
        <w:t>　　6.2 体育馆座椅行业发展分析---厂商壁垒</w:t>
      </w:r>
      <w:r>
        <w:rPr>
          <w:rFonts w:hint="eastAsia"/>
        </w:rPr>
        <w:br/>
      </w:r>
      <w:r>
        <w:rPr>
          <w:rFonts w:hint="eastAsia"/>
        </w:rPr>
        <w:t>　　6.3 体育馆座椅行业发展分析---驱动因素</w:t>
      </w:r>
      <w:r>
        <w:rPr>
          <w:rFonts w:hint="eastAsia"/>
        </w:rPr>
        <w:br/>
      </w:r>
      <w:r>
        <w:rPr>
          <w:rFonts w:hint="eastAsia"/>
        </w:rPr>
        <w:t>　　6.4 体育馆座椅行业发展分析---制约因素</w:t>
      </w:r>
      <w:r>
        <w:rPr>
          <w:rFonts w:hint="eastAsia"/>
        </w:rPr>
        <w:br/>
      </w:r>
      <w:r>
        <w:rPr>
          <w:rFonts w:hint="eastAsia"/>
        </w:rPr>
        <w:t>　　6.5 体育馆座椅中国企业SWOT分析</w:t>
      </w:r>
      <w:r>
        <w:rPr>
          <w:rFonts w:hint="eastAsia"/>
        </w:rPr>
        <w:br/>
      </w:r>
      <w:r>
        <w:rPr>
          <w:rFonts w:hint="eastAsia"/>
        </w:rPr>
        <w:t>　　6.6 体育馆座椅行业发展分析---行业政策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体育馆座椅行业产业链简介</w:t>
      </w:r>
      <w:r>
        <w:rPr>
          <w:rFonts w:hint="eastAsia"/>
        </w:rPr>
        <w:br/>
      </w:r>
      <w:r>
        <w:rPr>
          <w:rFonts w:hint="eastAsia"/>
        </w:rPr>
        <w:t>　　7.2 体育馆座椅产业链分析-上游</w:t>
      </w:r>
      <w:r>
        <w:rPr>
          <w:rFonts w:hint="eastAsia"/>
        </w:rPr>
        <w:br/>
      </w:r>
      <w:r>
        <w:rPr>
          <w:rFonts w:hint="eastAsia"/>
        </w:rPr>
        <w:t>　　7.3 体育馆座椅产业链分析-中游</w:t>
      </w:r>
      <w:r>
        <w:rPr>
          <w:rFonts w:hint="eastAsia"/>
        </w:rPr>
        <w:br/>
      </w:r>
      <w:r>
        <w:rPr>
          <w:rFonts w:hint="eastAsia"/>
        </w:rPr>
        <w:t>　　7.4 体育馆座椅产业链分析-下游</w:t>
      </w:r>
      <w:r>
        <w:rPr>
          <w:rFonts w:hint="eastAsia"/>
        </w:rPr>
        <w:br/>
      </w:r>
      <w:r>
        <w:rPr>
          <w:rFonts w:hint="eastAsia"/>
        </w:rPr>
        <w:t>　　7.5 体育馆座椅行业采购模式</w:t>
      </w:r>
      <w:r>
        <w:rPr>
          <w:rFonts w:hint="eastAsia"/>
        </w:rPr>
        <w:br/>
      </w:r>
      <w:r>
        <w:rPr>
          <w:rFonts w:hint="eastAsia"/>
        </w:rPr>
        <w:t>　　7.6 体育馆座椅行业生产模式</w:t>
      </w:r>
      <w:r>
        <w:rPr>
          <w:rFonts w:hint="eastAsia"/>
        </w:rPr>
        <w:br/>
      </w:r>
      <w:r>
        <w:rPr>
          <w:rFonts w:hint="eastAsia"/>
        </w:rPr>
        <w:t>　　7.7 体育馆座椅行业销售模式及销售渠道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中国本土体育馆座椅产能、产量分析</w:t>
      </w:r>
      <w:r>
        <w:rPr>
          <w:rFonts w:hint="eastAsia"/>
        </w:rPr>
        <w:br/>
      </w:r>
      <w:r>
        <w:rPr>
          <w:rFonts w:hint="eastAsia"/>
        </w:rPr>
        <w:t>　　8.1 中国体育馆座椅供需现状及预测（2021-2032）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中国体育馆座椅产能、产量、产能利用率及发展趋势（2021-2032）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中国体育馆座椅产量、市场需求量及发展趋势（2021-2032）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中国体育馆座椅进出口分析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中国市场体育馆座椅主要进口来源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中国市场体育馆座椅主要出口目的地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不同产品类型体育馆座椅市场规模2021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不同座位数量体育馆座椅市场规模2021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不同面积体育馆座椅市场规模2021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不同应用体育馆座椅市场规模2021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中国市场主要厂商体育馆座椅销量（2021-2026）&amp;（千件）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中国市场主要厂商体育馆座椅销量市场份额（2021-2026）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中国市场主要厂商体育馆座椅收入（2021-2026）&amp;（万元）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中国市场主要厂商体育馆座椅收入份额（2021-2026）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2025年中国主要生产商体育馆座椅收入排名（万元）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中国市场主要厂商体育馆座椅价格（2021-2026）&amp;（元/件）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中国市场主要厂商体育馆座椅总部及产地分布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中国市场主要厂商成立时间及体育馆座椅商业化日期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中国市场主要厂商体育馆座椅产品类型及应用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2025年中国市场体育馆座椅主要厂商市场地位（第一梯队、第二梯队和第三梯队）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体育馆座椅市场投资、并购等现状分析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体育馆座椅生产基地、总部、竞争对手及市场地位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中国市场不同产品类型体育馆座椅销量（2021-2026）&amp;（千件）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中国市场不同产品类型体育馆座椅销量市场份额（2021-2026）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中国市场不同产品类型体育馆座椅销量预测（2027-2032）&amp;（千件）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中国市场不同产品类型体育馆座椅销量市场份额预测（2027-2032）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中国市场不同产品类型体育馆座椅规模（2021-2026）&amp;（万元）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中国市场不同产品类型体育馆座椅规模市场份额（2021-2026）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中国市场不同产品类型体育馆座椅规模预测（2027-2032）&amp;（万元）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中国市场不同产品类型体育馆座椅规模市场份额预测（2027-2032）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中国市场不同应用体育馆座椅销量（2021-2026）&amp;（千件）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中国市场不同应用体育馆座椅销量市场份额（2021-2026）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中国市场不同应用体育馆座椅销量预测（2027-2032）&amp;（千件）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中国市场不同应用体育馆座椅销量市场份额预测（2027-2032）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中国市场不同应用体育馆座椅规模（2021-2026）&amp;（万元）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中国市场不同应用体育馆座椅规模市场份额（2021-2026）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中国市场不同应用体育馆座椅规模预测（2027-2032）&amp;（万元）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中国市场不同应用体育馆座椅规模市场份额预测（2027-2032）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体育馆座椅行业发展分析---发展趋势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体育馆座椅行业发展分析---厂商壁垒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体育馆座椅行业发展分析---驱动因素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体育馆座椅行业发展分析---制约因素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体育馆座椅行业相关重点政策一览</w:t>
      </w:r>
      <w:r>
        <w:rPr>
          <w:rFonts w:hint="eastAsia"/>
        </w:rPr>
        <w:br/>
      </w:r>
      <w:r>
        <w:rPr>
          <w:rFonts w:hint="eastAsia"/>
        </w:rPr>
        <w:t>　　表 102： 体育馆座椅行业供应链分析</w:t>
      </w:r>
      <w:r>
        <w:rPr>
          <w:rFonts w:hint="eastAsia"/>
        </w:rPr>
        <w:br/>
      </w:r>
      <w:r>
        <w:rPr>
          <w:rFonts w:hint="eastAsia"/>
        </w:rPr>
        <w:t>　　表 103： 体育馆座椅上游原料供应商</w:t>
      </w:r>
      <w:r>
        <w:rPr>
          <w:rFonts w:hint="eastAsia"/>
        </w:rPr>
        <w:br/>
      </w:r>
      <w:r>
        <w:rPr>
          <w:rFonts w:hint="eastAsia"/>
        </w:rPr>
        <w:t>　　表 104： 体育馆座椅行业主要下游客户</w:t>
      </w:r>
      <w:r>
        <w:rPr>
          <w:rFonts w:hint="eastAsia"/>
        </w:rPr>
        <w:br/>
      </w:r>
      <w:r>
        <w:rPr>
          <w:rFonts w:hint="eastAsia"/>
        </w:rPr>
        <w:t>　　表 105： 体育馆座椅典型经销商</w:t>
      </w:r>
      <w:r>
        <w:rPr>
          <w:rFonts w:hint="eastAsia"/>
        </w:rPr>
        <w:br/>
      </w:r>
      <w:r>
        <w:rPr>
          <w:rFonts w:hint="eastAsia"/>
        </w:rPr>
        <w:t>　　表 106： 中国体育馆座椅产量、销量、进口量及出口量（2021-2026）&amp;（千件）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中国体育馆座椅产量、销量、进口量及出口量预测（2027-2032）&amp;（千件）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中国市场体育馆座椅主要进口来源</w:t>
      </w:r>
      <w:r>
        <w:rPr>
          <w:rFonts w:hint="eastAsia"/>
        </w:rPr>
        <w:br/>
      </w:r>
      <w:r>
        <w:rPr>
          <w:rFonts w:hint="eastAsia"/>
        </w:rPr>
        <w:t>　　表 109： 中国市场体育馆座椅主要出口目的地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体育馆座椅产品图片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中国不同产品类型体育馆座椅市场规模市场份额2025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综合体育场产品图片</w:t>
      </w:r>
      <w:r>
        <w:rPr>
          <w:rFonts w:hint="eastAsia"/>
        </w:rPr>
        <w:br/>
      </w:r>
      <w:r>
        <w:rPr>
          <w:rFonts w:hint="eastAsia"/>
        </w:rPr>
        <w:t>　　图 4： 篮球产品图片</w:t>
      </w:r>
      <w:r>
        <w:rPr>
          <w:rFonts w:hint="eastAsia"/>
        </w:rPr>
        <w:br/>
      </w:r>
      <w:r>
        <w:rPr>
          <w:rFonts w:hint="eastAsia"/>
        </w:rPr>
        <w:t>　　图 5： 田径和足球产品图片</w:t>
      </w:r>
      <w:r>
        <w:rPr>
          <w:rFonts w:hint="eastAsia"/>
        </w:rPr>
        <w:br/>
      </w:r>
      <w:r>
        <w:rPr>
          <w:rFonts w:hint="eastAsia"/>
        </w:rPr>
        <w:t>　　图 6： 网球和排球产品图片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中国不同座位数量体育馆座椅市场规模市场份额2025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少于3000产品图片</w:t>
      </w:r>
      <w:r>
        <w:rPr>
          <w:rFonts w:hint="eastAsia"/>
        </w:rPr>
        <w:br/>
      </w:r>
      <w:r>
        <w:rPr>
          <w:rFonts w:hint="eastAsia"/>
        </w:rPr>
        <w:t>　　图 10： 3000～5000产品图片</w:t>
      </w:r>
      <w:r>
        <w:rPr>
          <w:rFonts w:hint="eastAsia"/>
        </w:rPr>
        <w:br/>
      </w:r>
      <w:r>
        <w:rPr>
          <w:rFonts w:hint="eastAsia"/>
        </w:rPr>
        <w:t>　　图 11： 5001～10000产品图片</w:t>
      </w:r>
      <w:r>
        <w:rPr>
          <w:rFonts w:hint="eastAsia"/>
        </w:rPr>
        <w:br/>
      </w:r>
      <w:r>
        <w:rPr>
          <w:rFonts w:hint="eastAsia"/>
        </w:rPr>
        <w:t>　　图 12： 10001～20000产品图片</w:t>
      </w:r>
      <w:r>
        <w:rPr>
          <w:rFonts w:hint="eastAsia"/>
        </w:rPr>
        <w:br/>
      </w:r>
      <w:r>
        <w:rPr>
          <w:rFonts w:hint="eastAsia"/>
        </w:rPr>
        <w:t>　　图 13： 超过20000产品图片</w:t>
      </w:r>
      <w:r>
        <w:rPr>
          <w:rFonts w:hint="eastAsia"/>
        </w:rPr>
        <w:br/>
      </w:r>
      <w:r>
        <w:rPr>
          <w:rFonts w:hint="eastAsia"/>
        </w:rPr>
        <w:t>　　图 14： 中国不同面积体育馆座椅市场规模市场份额2025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低于5,000 m2产品图片</w:t>
      </w:r>
      <w:r>
        <w:rPr>
          <w:rFonts w:hint="eastAsia"/>
        </w:rPr>
        <w:br/>
      </w:r>
      <w:r>
        <w:rPr>
          <w:rFonts w:hint="eastAsia"/>
        </w:rPr>
        <w:t>　　图 16： 5,000-20,000 m2产品图片</w:t>
      </w:r>
      <w:r>
        <w:rPr>
          <w:rFonts w:hint="eastAsia"/>
        </w:rPr>
        <w:br/>
      </w:r>
      <w:r>
        <w:rPr>
          <w:rFonts w:hint="eastAsia"/>
        </w:rPr>
        <w:t>　　图 17： 20,001-50,000 m2产品图片</w:t>
      </w:r>
      <w:r>
        <w:rPr>
          <w:rFonts w:hint="eastAsia"/>
        </w:rPr>
        <w:br/>
      </w:r>
      <w:r>
        <w:rPr>
          <w:rFonts w:hint="eastAsia"/>
        </w:rPr>
        <w:t>　　图 18： 50,001-100,000 m2产品图片</w:t>
      </w:r>
      <w:r>
        <w:rPr>
          <w:rFonts w:hint="eastAsia"/>
        </w:rPr>
        <w:br/>
      </w:r>
      <w:r>
        <w:rPr>
          <w:rFonts w:hint="eastAsia"/>
        </w:rPr>
        <w:t>　　图 19： 超过100,000 m2产品图片</w:t>
      </w:r>
      <w:r>
        <w:rPr>
          <w:rFonts w:hint="eastAsia"/>
        </w:rPr>
        <w:br/>
      </w:r>
      <w:r>
        <w:rPr>
          <w:rFonts w:hint="eastAsia"/>
        </w:rPr>
        <w:t>　　图 20： 中国不同应用体育馆座椅市场份额2025 &amp; 2032</w:t>
      </w:r>
      <w:r>
        <w:rPr>
          <w:rFonts w:hint="eastAsia"/>
        </w:rPr>
        <w:br/>
      </w:r>
      <w:r>
        <w:rPr>
          <w:rFonts w:hint="eastAsia"/>
        </w:rPr>
        <w:t>　　图 21： 商业体育场</w:t>
      </w:r>
      <w:r>
        <w:rPr>
          <w:rFonts w:hint="eastAsia"/>
        </w:rPr>
        <w:br/>
      </w:r>
      <w:r>
        <w:rPr>
          <w:rFonts w:hint="eastAsia"/>
        </w:rPr>
        <w:t>　　图 22： 州立体育场</w:t>
      </w:r>
      <w:r>
        <w:rPr>
          <w:rFonts w:hint="eastAsia"/>
        </w:rPr>
        <w:br/>
      </w:r>
      <w:r>
        <w:rPr>
          <w:rFonts w:hint="eastAsia"/>
        </w:rPr>
        <w:t>　　图 23： 大学体育场</w:t>
      </w:r>
      <w:r>
        <w:rPr>
          <w:rFonts w:hint="eastAsia"/>
        </w:rPr>
        <w:br/>
      </w:r>
      <w:r>
        <w:rPr>
          <w:rFonts w:hint="eastAsia"/>
        </w:rPr>
        <w:t>　　图 24： 中国市场体育馆座椅市场规模,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中国市场体育馆座椅收入及增长率（2021-2032）&amp;（万元）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中国市场体育馆座椅销量及增长率（2021-2032）&amp;（千件）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2025年中国市场主要厂商体育馆座椅销量市场份额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2025年中国市场主要厂商体育馆座椅收入市场份额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2025年中国市场前五大厂商体育馆座椅市场份额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2025年中国市场体育馆座椅第一梯队、第二梯队和第三梯队厂商（品牌）及市场份额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中国市场不同产品类型体育馆座椅价格走势（2021-2032）&amp;（元/件）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中国市场不同应用体育馆座椅价格走势（2021-2032）&amp;（元/件）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体育馆座椅中国企业SWOT分析</w:t>
      </w:r>
      <w:r>
        <w:rPr>
          <w:rFonts w:hint="eastAsia"/>
        </w:rPr>
        <w:br/>
      </w:r>
      <w:r>
        <w:rPr>
          <w:rFonts w:hint="eastAsia"/>
        </w:rPr>
        <w:t>　　图 34： 体育馆座椅产业链</w:t>
      </w:r>
      <w:r>
        <w:rPr>
          <w:rFonts w:hint="eastAsia"/>
        </w:rPr>
        <w:br/>
      </w:r>
      <w:r>
        <w:rPr>
          <w:rFonts w:hint="eastAsia"/>
        </w:rPr>
        <w:t>　　图 35： 体育馆座椅行业采购模式分析</w:t>
      </w:r>
      <w:r>
        <w:rPr>
          <w:rFonts w:hint="eastAsia"/>
        </w:rPr>
        <w:br/>
      </w:r>
      <w:r>
        <w:rPr>
          <w:rFonts w:hint="eastAsia"/>
        </w:rPr>
        <w:t>　　图 36： 体育馆座椅行业生产模式分析</w:t>
      </w:r>
      <w:r>
        <w:rPr>
          <w:rFonts w:hint="eastAsia"/>
        </w:rPr>
        <w:br/>
      </w:r>
      <w:r>
        <w:rPr>
          <w:rFonts w:hint="eastAsia"/>
        </w:rPr>
        <w:t>　　图 37： 体育馆座椅行业销售模式分析</w:t>
      </w:r>
      <w:r>
        <w:rPr>
          <w:rFonts w:hint="eastAsia"/>
        </w:rPr>
        <w:br/>
      </w:r>
      <w:r>
        <w:rPr>
          <w:rFonts w:hint="eastAsia"/>
        </w:rPr>
        <w:t>　　图 38： 中国体育馆座椅产能、产量、产能利用率及发展趋势（2021-2032）&amp;（千件）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中国体育馆座椅产量、市场需求量及发展趋势（2021-2032）&amp;（千件）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6da500c714681" w:history="1">
        <w:r>
          <w:rPr>
            <w:rStyle w:val="Hyperlink"/>
          </w:rPr>
          <w:t>2026-2032年中国体育馆座椅市场分析及发展前景预测报告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6da500c714681" w:history="1">
        <w:r>
          <w:rPr>
            <w:rStyle w:val="Hyperlink"/>
          </w:rPr>
          <w:t>https://www.20087.com/9/06/TiYuGuanZuoYiShiChangQianJing.html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热点：伸缩看台座椅、卓尔体育馆座椅、公园座椅、体育馆座椅生产厂家排行、体育馆看台座椅定制、体育馆座椅厂家、体育馆看台座椅正常规格、体育馆座椅价格、体育场固定看台座椅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9434a633b4b80" w:history="1">
      <w:r>
        <w:rPr>
          <w:rStyle w:val="Hyperlink"/>
        </w:rPr>
        <w:t>2026-2032年中国体育馆座椅市场分析及发展前景预测报告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TiYuGuanZuoYiShiChangQianJing.html" TargetMode="External" Id="R9576da500c71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TiYuGuanZuoYiShiChangQianJing.html" TargetMode="External" Id="Rf009434a633b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2026-02-13T03:04:14Z</dcterms:created>
  <dcterms:modified xsi:type="dcterms:W3CDTF">2026-02-13T04:04:14Z</dcterms:modified>
  <dc:subject>2026-2032年中国体育馆座椅市场分析及发展前景预测报告</dc:subject>
  <dc:title>2026-2032年中国体育馆座椅市场分析及发展前景预测报告</dc:title>
  <cp:keywords>2026-2032年中国体育馆座椅市场分析及发展前景预测报告</cp:keywords>
  <dc:description>2026-2032年中国体育馆座椅市场分析及发展前景预测报告</dc:description>
</cp:coreProperties>
</file>