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81a6aab374598" w:history="1">
              <w:r>
                <w:rPr>
                  <w:rStyle w:val="Hyperlink"/>
                </w:rPr>
                <w:t>2026-2032年全球与中国医美面膜市场调查研究及发展前景报告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81a6aab374598" w:history="1">
              <w:r>
                <w:rPr>
                  <w:rStyle w:val="Hyperlink"/>
                </w:rPr>
                <w:t>2026-2032年全球与中国医美面膜市场调查研究及发展前景报告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81a6aab374598" w:history="1">
                <w:r>
                  <w:rPr>
                    <w:rStyle w:val="Hyperlink"/>
                  </w:rPr>
                  <w:t>https://www.20087.com/9/76/YiMeiMianMoHangYeQianJing.html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面膜是介于护肤品与医疗器械之间的功效型产品，通常在光电治疗、微针或化学剥脱术后使用，主打舒缓修复、屏障重建与抗炎褪红功能，核心成分包括透明质酸、神经酰胺、积雪草苷及寡肽类。当前市场由械字号（医用敷料）与妆字号产品并存，前者需备案为二类医疗器械，后者则按普通化妆品管理。然而，行业面临“械字号”滥用、功效边界模糊及消费者认知混乱等问题。部分品牌将普通面膜包装为“医美术后专用”，利用“械字号”背书抬高溢价，实际无临床验证；同时，用户误以为医美面膜可替代专业护理，忽视个体皮肤状态差异，导致恢复延迟或过敏。</w:t>
      </w:r>
      <w:r>
        <w:rPr>
          <w:rFonts w:hint="eastAsia"/>
        </w:rPr>
        <w:br/>
      </w:r>
      <w:r>
        <w:rPr>
          <w:rFonts w:hint="eastAsia"/>
        </w:rPr>
        <w:t>　　未来，医美面膜将向精准分型、活性递送系统与医研协同升级。基于术后炎症阶段（急性期/修复期）开发差异化配方；脂质体或纳米乳技术提升活性成分透皮效率。监管层面将强化“医用敷料”命名规范，禁止非械字号产品使用医疗术语。随着轻医美普及与皮肤科学素养提升，医美面膜将从“营销概念品”回归本质——成为循证有效、阶段适配、安全可控的皮肤修复工具，其发展方向是临床必要性、成分科学性与使用规范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81a6aab374598" w:history="1">
        <w:r>
          <w:rPr>
            <w:rStyle w:val="Hyperlink"/>
          </w:rPr>
          <w:t>2026-2032年全球与中国医美面膜市场调查研究及发展前景报告</w:t>
        </w:r>
      </w:hyperlink>
      <w:r>
        <w:rPr>
          <w:rFonts w:hint="eastAsia"/>
        </w:rPr>
        <w:t>》基于国家统计局、相关行业协会的详实数据，结合行业一手调研资料，系统分析了医美面膜行业的市场规模、竞争格局及技术发展现状。报告详细梳理了医美面膜产业链结构、区域分布特征及医美面膜市场需求变化，重点评估了医美面膜重点企业的市场表现与战略布局。通过对政策环境、技术创新方向及消费趋势的分析，科学预测了医美面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按产品类型细分，全球医美面膜市场规模2020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片状面膜</w:t>
      </w:r>
      <w:r>
        <w:rPr>
          <w:rFonts w:hint="eastAsia"/>
        </w:rPr>
        <w:br/>
      </w:r>
      <w:r>
        <w:rPr>
          <w:rFonts w:hint="eastAsia"/>
        </w:rPr>
        <w:t>　　　　1.3.3 涂抹面膜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按应用细分，全球医美面膜市场规模2020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美容机构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医美面膜行业发展总体概况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医美面膜行业发展主要特点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医美面膜行业发展影响因素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医美面膜有利因素</w:t>
      </w:r>
      <w:r>
        <w:rPr>
          <w:rFonts w:hint="eastAsia"/>
        </w:rPr>
        <w:br/>
      </w:r>
      <w:r>
        <w:rPr>
          <w:rFonts w:hint="eastAsia"/>
        </w:rPr>
        <w:t>　　　　1.5.3 .2 医美面膜不利因素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全球市场，近三年医美面膜主要企业占有率及排名（按销量）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医美面膜主要企业在国际市场占有率（按销量，2022-2025）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2024年医美面膜主要企业在国际市场排名（按销量）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全球市场主要企业医美面膜销量（2022-2025）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全球市场，近三年医美面膜主要企业占有率及排名（按收入）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医美面膜主要企业在国际市场占有率（按收入，2022-2025）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2024年医美面膜主要企业在国际市场排名（按收入）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全球市场主要企业医美面膜销售收入（2022-2025）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全球市场主要企业医美面膜销售价格（2022-2025）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中国市场，近三年医美面膜主要企业占有率及排名（按销量）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医美面膜主要企业在中国市场占有率（按销量，2022-2025）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2024年医美面膜主要企业在中国市场排名（按销量）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中国市场主要企业医美面膜销量（2022-2025）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中国市场，近三年医美面膜主要企业占有率及排名（按收入）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医美面膜主要企业在中国市场占有率（按收入，2022-2025）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2024年医美面膜主要企业在中国市场排名（按收入）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中国市场主要企业医美面膜销售收入（2022-2025）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全球主要厂商医美面膜总部及产地分布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全球主要厂商成立时间及医美面膜商业化日期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全球主要厂商医美面膜产品类型及应用</w:t>
      </w:r>
      <w:r>
        <w:rPr>
          <w:rFonts w:hint="eastAsia"/>
        </w:rPr>
        <w:br/>
      </w:r>
      <w:r>
        <w:rPr>
          <w:rFonts w:hint="eastAsia"/>
        </w:rPr>
        <w:t>　　2.9 医美面膜行业集中度、竞争程度分析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医美面膜行业集中度分析：2024年全球Top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全球医美面膜第一梯队、第二梯队和第三梯队生产商（品牌）及市场份额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全球医美面膜总体规模分析</w:t>
      </w:r>
      <w:r>
        <w:rPr>
          <w:rFonts w:hint="eastAsia"/>
        </w:rPr>
        <w:br/>
      </w:r>
      <w:r>
        <w:rPr>
          <w:rFonts w:hint="eastAsia"/>
        </w:rPr>
        <w:t>　　3.1 全球医美面膜供需现状及预测（2020-2032）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全球医美面膜产能、产量、产能利用率及发展趋势（2020-2032）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全球医美面膜产量、需求量及发展趋势（2020-2032）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全球主要地区医美面膜产量及发展趋势（2020-2032）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全球主要地区医美面膜产量（2020-2025）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全球主要地区医美面膜产量（2026-2032）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全球主要地区医美面膜产量市场份额（2020-2032）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中国医美面膜供需现状及预测（2020-2032）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中国医美面膜产能、产量、产能利用率及发展趋势（2020-2032）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中国医美面膜产量、市场需求量及发展趋势（2020-2032）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中国市场医美面膜进出口（2020-2032）</w:t>
      </w:r>
      <w:r>
        <w:rPr>
          <w:rFonts w:hint="eastAsia"/>
        </w:rPr>
        <w:br/>
      </w:r>
      <w:r>
        <w:rPr>
          <w:rFonts w:hint="eastAsia"/>
        </w:rPr>
        <w:t>　　3.4 全球医美面膜销量及销售额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全球市场医美面膜销售额（2020-2032）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全球市场医美面膜销量（2020-2032）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全球市场医美面膜价格趋势（2020-2032）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全球医美面膜主要地区分析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全球主要地区医美面膜市场规模分析：2020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全球主要地区医美面膜销售收入及市场份额（2020-2025年）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全球主要地区医美面膜销售收入预测（2026-2032年）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全球主要地区医美面膜销量分析：2020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全球主要地区医美面膜销量及市场份额（2020-2025年）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全球主要地区医美面膜销量及市场份额预测（2026-2032）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北美市场医美面膜销量、收入及增长率（2020-2032）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欧洲市场医美面膜销量、收入及增长率（2020-2032）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中国市场医美面膜销量、收入及增长率（2020-2032）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日本市场医美面膜销量、收入及增长率（2020-2032）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东南亚市场医美面膜销量、收入及增长率（2020-2032）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印度市场医美面膜销量、收入及增长率（2020-2032）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不同产品类型医美面膜分析</w:t>
      </w:r>
      <w:r>
        <w:rPr>
          <w:rFonts w:hint="eastAsia"/>
        </w:rPr>
        <w:br/>
      </w:r>
      <w:r>
        <w:rPr>
          <w:rFonts w:hint="eastAsia"/>
        </w:rPr>
        <w:t>　　6.1 全球不同产品类型医美面膜销量（2020-2032）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全球不同产品类型医美面膜销量预测（2026-2032）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全球不同产品类型医美面膜收入（2020-2032）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全球不同产品类型医美面膜收入预测（2026-2032）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全球不同产品类型医美面膜价格走势（2020-2032）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中国不同产品类型医美面膜销量（2020-2032）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中国不同产品类型医美面膜销量预测（2026-2032）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中国不同产品类型医美面膜收入（2020-2032）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中国不同产品类型医美面膜收入预测（2026-2032）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不同应用医美面膜分析</w:t>
      </w:r>
      <w:r>
        <w:rPr>
          <w:rFonts w:hint="eastAsia"/>
        </w:rPr>
        <w:br/>
      </w:r>
      <w:r>
        <w:rPr>
          <w:rFonts w:hint="eastAsia"/>
        </w:rPr>
        <w:t>　　7.1 全球不同应用医美面膜销量（2020-2032）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全球不同应用医美面膜销量预测（2026-2032）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全球不同应用医美面膜收入（2020-2032）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全球不同应用医美面膜收入预测（2026-2032）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全球不同应用医美面膜价格走势（2020-2032）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中国不同应用医美面膜销量（2020-2032）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中国不同应用医美面膜销量预测（2026-2032）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中国不同应用医美面膜收入（2020-2032）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中国不同应用医美面膜收入预测（2026-2032）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医美面膜行业发展趋势</w:t>
      </w:r>
      <w:r>
        <w:rPr>
          <w:rFonts w:hint="eastAsia"/>
        </w:rPr>
        <w:br/>
      </w:r>
      <w:r>
        <w:rPr>
          <w:rFonts w:hint="eastAsia"/>
        </w:rPr>
        <w:t>　　8.2 医美面膜行业主要驱动因素</w:t>
      </w:r>
      <w:r>
        <w:rPr>
          <w:rFonts w:hint="eastAsia"/>
        </w:rPr>
        <w:br/>
      </w:r>
      <w:r>
        <w:rPr>
          <w:rFonts w:hint="eastAsia"/>
        </w:rPr>
        <w:t>　　8.3 医美面膜中国企业SWOT分析</w:t>
      </w:r>
      <w:r>
        <w:rPr>
          <w:rFonts w:hint="eastAsia"/>
        </w:rPr>
        <w:br/>
      </w:r>
      <w:r>
        <w:rPr>
          <w:rFonts w:hint="eastAsia"/>
        </w:rPr>
        <w:t>　　8.4 中国医美面膜行业政策环境分析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医美面膜行业产业链简介</w:t>
      </w:r>
      <w:r>
        <w:rPr>
          <w:rFonts w:hint="eastAsia"/>
        </w:rPr>
        <w:br/>
      </w:r>
      <w:r>
        <w:rPr>
          <w:rFonts w:hint="eastAsia"/>
        </w:rPr>
        <w:t>　　　　9.1.1 医美面膜行业供应链分析</w:t>
      </w:r>
      <w:r>
        <w:rPr>
          <w:rFonts w:hint="eastAsia"/>
        </w:rPr>
        <w:br/>
      </w:r>
      <w:r>
        <w:rPr>
          <w:rFonts w:hint="eastAsia"/>
        </w:rPr>
        <w:t>　　　　9.1.2 医美面膜主要原料及供应情况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医美面膜行业采购模式</w:t>
      </w:r>
      <w:r>
        <w:rPr>
          <w:rFonts w:hint="eastAsia"/>
        </w:rPr>
        <w:br/>
      </w:r>
      <w:r>
        <w:rPr>
          <w:rFonts w:hint="eastAsia"/>
        </w:rPr>
        <w:t>　　9.3 医美面膜行业生产模式</w:t>
      </w:r>
      <w:r>
        <w:rPr>
          <w:rFonts w:hint="eastAsia"/>
        </w:rPr>
        <w:br/>
      </w:r>
      <w:r>
        <w:rPr>
          <w:rFonts w:hint="eastAsia"/>
        </w:rPr>
        <w:t>　　9.4 医美面膜行业销售模式及销售渠道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按产品类型细分，全球医美面膜市场规模2020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按应用细分，全球医美面膜市场规模（CAGR）2020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医美面膜行业发展主要特点</w:t>
      </w:r>
      <w:r>
        <w:rPr>
          <w:rFonts w:hint="eastAsia"/>
        </w:rPr>
        <w:br/>
      </w:r>
      <w:r>
        <w:rPr>
          <w:rFonts w:hint="eastAsia"/>
        </w:rPr>
        <w:t>　　表 4： 医美面膜行业发展有利因素分析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医美面膜行业发展不利因素分析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进入医美面膜行业壁垒</w:t>
      </w:r>
      <w:r>
        <w:rPr>
          <w:rFonts w:hint="eastAsia"/>
        </w:rPr>
        <w:br/>
      </w:r>
      <w:r>
        <w:rPr>
          <w:rFonts w:hint="eastAsia"/>
        </w:rPr>
        <w:t>　　表 7： 医美面膜主要企业在国际市场占有率（按销量，2022-2025）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2024年医美面膜主要企业在国际市场排名（按销量）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全球市场主要企业医美面膜销量（2022-2025）&amp;（千片）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10： 医美面膜主要企业在国际市场占有率（按收入，2022-2025）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2024年医美面膜主要企业在国际市场排名（按收入）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全球市场主要企业医美面膜销售收入（2022-2025）&amp;（万元）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全球市场主要企业医美面膜销售价格（2022-2025）&amp;（元/片）</w:t>
      </w:r>
      <w:r>
        <w:rPr>
          <w:rFonts w:hint="eastAsia"/>
        </w:rPr>
        <w:br/>
      </w:r>
      <w:r>
        <w:rPr>
          <w:rFonts w:hint="eastAsia"/>
        </w:rPr>
        <w:t>　　表 14： 医美面膜主要企业在中国市场占有率（按销量，2022-2025）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2024年医美面膜主要企业在中国市场排名（按销量）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中国市场主要企业医美面膜销量（2022-2025）&amp;（千片）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17： 医美面膜主要企业在中国市场占有率（按收入，2022-2025）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2024年医美面膜主要企业在中国市场排名（按收入）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中国市场主要企业医美面膜销售收入（2022-2025）&amp;（万元）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全球主要厂商医美面膜总部及产地分布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全球主要厂商成立时间及医美面膜商业化日期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全球主要厂商医美面膜产品类型及应用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2024年全球医美面膜主要厂商市场地位（第一梯队、第二梯队和第三梯队）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全球医美面膜市场投资、并购等现状分析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全球主要地区医美面膜产量增速（CAGR）：（2020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全球主要地区医美面膜产量（2020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全球主要地区医美面膜产量（2020-2025）&amp;（千片）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全球主要地区医美面膜产量（2026-2032）&amp;（千片）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全球主要地区医美面膜产量市场份额（2020-2025）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全球主要地区医美面膜产量（2026-2032）&amp;（千片）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31： 中国市场医美面膜产量、销量、进出口（2020-2025年）&amp;（千片）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中国市场医美面膜产量、销量、进出口预测（2026-2032）&amp;（千片）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全球主要地区医美面膜销售收入增速：（2020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全球主要地区医美面膜销售收入（2020-2025）&amp;（万元）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全球主要地区医美面膜销售收入市场份额（2020-2025）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全球主要地区医美面膜收入（2026-2032）&amp;（万元）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全球主要地区医美面膜收入市场份额（2026-2032）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全球主要地区医美面膜销量（千片）：2020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全球主要地区医美面膜销量（2020-2025）&amp;（千片）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全球主要地区医美面膜销量市场份额（2020-2025）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全球主要地区医美面膜销量（2026-2032）&amp;（千片）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全球主要地区医美面膜销量份额（2026-2032）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医美面膜销量（千片）、收入（万元）、价格（元/片）及毛利率（2020-2025）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全球不同产品类型医美面膜销量（2020-2025年）&amp;（千片）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99： 全球不同产品类型医美面膜销量市场份额（2020-2025）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全球不同产品类型医美面膜销量预测（2026-2032）&amp;（千片）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全球市场不同产品类型医美面膜销量市场份额预测（2026-2032）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全球不同产品类型医美面膜收入（2020-2025年）&amp;（万元）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全球不同产品类型医美面膜收入预测（2026-2032）&amp;（万元）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全球不同产品类型医美面膜收入市场份额预测（2026-2032）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中国不同产品类型医美面膜销量预测（2026-2032）&amp;（千片）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全球市场不同产品类型医美面膜销量市场份额预测（2026-2032）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中国不同产品类型医美面膜销量（2020-2025年）&amp;（千片）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109： 中国不同产品类型医美面膜销量市场份额（2020-2025）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中国不同产品类型医美面膜收入（2020-2025年）&amp;（万元）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中国不同产品类型医美面膜收入预测（2026-2032）&amp;（万元）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中国不同产品类型医美面膜收入市场份额预测（2026-2032）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全球不同应用医美面膜销量（2020-2025年）&amp;（千片）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115： 全球不同应用医美面膜销量市场份额（2020-2025）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全球不同应用医美面膜销量预测（2026-2032）&amp;（千片）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117： 全球市场不同应用医美面膜销量市场份额预测（2026-2032）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全球不同应用医美面膜收入（2020-2025年）&amp;（万元）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全球不同应用医美面膜收入预测（2026-2032）&amp;（万元）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全球不同应用医美面膜收入市场份额预测（2026-2032）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中国不同应用医美面膜销量（2020-2025年）&amp;（千片）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123： 中国不同应用医美面膜销量市场份额（2020-2025）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中国不同应用医美面膜销量预测（2026-2032）&amp;（千片）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中国市场不同应用医美面膜销量市场份额预测（2026-2032）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中国不同应用医美面膜收入（2020-2025年）&amp;（万元）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中国不同应用医美面膜收入预测（2026-2032）&amp;（万元）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中国不同应用医美面膜收入市场份额预测（2026-2032）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医美面膜行业发展趋势</w:t>
      </w:r>
      <w:r>
        <w:rPr>
          <w:rFonts w:hint="eastAsia"/>
        </w:rPr>
        <w:br/>
      </w:r>
      <w:r>
        <w:rPr>
          <w:rFonts w:hint="eastAsia"/>
        </w:rPr>
        <w:t>　　表 131： 医美面膜行业主要驱动因素</w:t>
      </w:r>
      <w:r>
        <w:rPr>
          <w:rFonts w:hint="eastAsia"/>
        </w:rPr>
        <w:br/>
      </w:r>
      <w:r>
        <w:rPr>
          <w:rFonts w:hint="eastAsia"/>
        </w:rPr>
        <w:t>　　表 132： 医美面膜行业供应链分析</w:t>
      </w:r>
      <w:r>
        <w:rPr>
          <w:rFonts w:hint="eastAsia"/>
        </w:rPr>
        <w:br/>
      </w:r>
      <w:r>
        <w:rPr>
          <w:rFonts w:hint="eastAsia"/>
        </w:rPr>
        <w:t>　　表 133： 医美面膜上游原料供应商</w:t>
      </w:r>
      <w:r>
        <w:rPr>
          <w:rFonts w:hint="eastAsia"/>
        </w:rPr>
        <w:br/>
      </w:r>
      <w:r>
        <w:rPr>
          <w:rFonts w:hint="eastAsia"/>
        </w:rPr>
        <w:t>　　表 134： 医美面膜主要地区不同应用客户分析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医美面膜典型经销商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医美面膜产品图片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全球不同产品类型医美面膜销售额2020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全球不同产品类型医美面膜市场份额2024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片状面膜产品图片</w:t>
      </w:r>
      <w:r>
        <w:rPr>
          <w:rFonts w:hint="eastAsia"/>
        </w:rPr>
        <w:br/>
      </w:r>
      <w:r>
        <w:rPr>
          <w:rFonts w:hint="eastAsia"/>
        </w:rPr>
        <w:t>　　图 5： 涂抹面膜产品图片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全球不同应用医美面膜市场份额2024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美容机构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2024年全球前五大生产商医美面膜市场份额</w:t>
      </w:r>
      <w:r>
        <w:rPr>
          <w:rFonts w:hint="eastAsia"/>
        </w:rPr>
        <w:br/>
      </w:r>
      <w:r>
        <w:rPr>
          <w:rFonts w:hint="eastAsia"/>
        </w:rPr>
        <w:t>　　图 12： 2024年全球医美面膜第一梯队、第二梯队和第三梯队厂商及市场份额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全球医美面膜产能、产量、产能利用率及发展趋势（2020-2032）&amp;（千片）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14： 全球医美面膜产量、需求量及发展趋势（2020-2032）&amp;（千片）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全球主要地区医美面膜产量市场份额（2020-2032）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中国医美面膜产能、产量、产能利用率及发展趋势（2020-2032）&amp;（千片）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17： 中国医美面膜产量、市场需求量及发展趋势（2020-2032）&amp;（千片）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18： 全球医美面膜市场销售额及增长率：（2020-2032）&amp;（万元）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全球市场医美面膜市场规模：2020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全球市场医美面膜销量及增长率（2020-2032）&amp;（千片）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全球市场医美面膜价格趋势（2020-2032）&amp;（元/片）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全球主要地区医美面膜销售收入（2020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全球主要地区医美面膜销售收入市场份额（2020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北美市场医美面膜销量及增长率（2020-2032）&amp;（千片）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北美市场医美面膜收入及增长率（2020-2032）&amp;（万元）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欧洲市场医美面膜销量及增长率（2020-2032）&amp;（千片）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欧洲市场医美面膜收入及增长率（2020-2032）&amp;（万元）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中国市场医美面膜销量及增长率（2020-2032）&amp;（千片）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中国市场医美面膜收入及增长率（2020-2032）&amp;（万元）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日本市场医美面膜销量及增长率（2020-2032）&amp;（千片）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日本市场医美面膜收入及增长率（2020-2032）&amp;（万元）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东南亚市场医美面膜销量及增长率（2020-2032）&amp;（千片）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东南亚市场医美面膜收入及增长率（2020-2032）&amp;（万元）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印度市场医美面膜销量及增长率（2020-2032）&amp;（千片）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印度市场医美面膜收入及增长率（2020-2032）&amp;（万元）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全球不同产品类型医美面膜价格走势（2020-2032）&amp;（元/片）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37： 全球不同应用医美面膜价格走势（2020-2032）&amp;（元/片）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38： 医美面膜中国企业SWOT分析</w:t>
      </w:r>
      <w:r>
        <w:rPr>
          <w:rFonts w:hint="eastAsia"/>
        </w:rPr>
        <w:br/>
      </w:r>
      <w:r>
        <w:rPr>
          <w:rFonts w:hint="eastAsia"/>
        </w:rPr>
        <w:t>　　图 39： 医美面膜产业链</w:t>
      </w:r>
      <w:r>
        <w:rPr>
          <w:rFonts w:hint="eastAsia"/>
        </w:rPr>
        <w:br/>
      </w:r>
      <w:r>
        <w:rPr>
          <w:rFonts w:hint="eastAsia"/>
        </w:rPr>
        <w:t>　　图 40： 医美面膜行业采购模式分析</w:t>
      </w:r>
      <w:r>
        <w:rPr>
          <w:rFonts w:hint="eastAsia"/>
        </w:rPr>
        <w:br/>
      </w:r>
      <w:r>
        <w:rPr>
          <w:rFonts w:hint="eastAsia"/>
        </w:rPr>
        <w:t>　　图 41： 医美面膜行业生产模式</w:t>
      </w:r>
      <w:r>
        <w:rPr>
          <w:rFonts w:hint="eastAsia"/>
        </w:rPr>
        <w:br/>
      </w:r>
      <w:r>
        <w:rPr>
          <w:rFonts w:hint="eastAsia"/>
        </w:rPr>
        <w:t>　　图 42： 医美面膜行业销售模式分析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81a6aab374598" w:history="1">
        <w:r>
          <w:rPr>
            <w:rStyle w:val="Hyperlink"/>
          </w:rPr>
          <w:t>2026-2032年全球与中国医美面膜市场调查研究及发展前景报告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81a6aab374598" w:history="1">
        <w:r>
          <w:rPr>
            <w:rStyle w:val="Hyperlink"/>
          </w:rPr>
          <w:t>https://www.20087.com/9/76/YiMeiMianMoHangYeQianJing.html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市场分析报告、医美面膜和普通面膜的区别、口碑最好十大面膜、医美面膜的功效与作用、医用面膜一类二类三类哪个好、医美面膜械字号有哪些、医美面膜和普通面膜的区别、医美面膜可以天天敷吗、医美面膜用完要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f513fd70b4548" w:history="1">
      <w:r>
        <w:rPr>
          <w:rStyle w:val="Hyperlink"/>
        </w:rPr>
        <w:t>2026-2032年全球与中国医美面膜市场调查研究及发展前景报告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iMeiMianMoHangYeQianJing.html" TargetMode="External" Id="Rcb481a6aab37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iMeiMianMoHangYeQianJing.html" TargetMode="External" Id="R5a8f513fd70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2025-11-11T23:50:25Z</dcterms:created>
  <dcterms:modified xsi:type="dcterms:W3CDTF">2025-11-12T00:50:25Z</dcterms:modified>
  <dc:subject>2026-2032年全球与中国医美面膜市场调查研究及发展前景报告</dc:subject>
  <dc:title>2026-2032年全球与中国医美面膜市场调查研究及发展前景报告</dc:title>
  <cp:keywords>2026-2032年全球与中国医美面膜市场调查研究及发展前景报告</cp:keywords>
  <dc:description>2026-2032年全球与中国医美面膜市场调查研究及发展前景报告</dc:description>
</cp:coreProperties>
</file>