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ac07730414b10" w:history="1">
              <w:r>
                <w:rPr>
                  <w:rStyle w:val="Hyperlink"/>
                </w:rPr>
                <w:t>2025-2031年中国口红包装市场现状与行业前景分析报告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ac07730414b10" w:history="1">
              <w:r>
                <w:rPr>
                  <w:rStyle w:val="Hyperlink"/>
                </w:rPr>
                <w:t>2025-2031年中国口红包装市场现状与行业前景分析报告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ac07730414b10" w:history="1">
                <w:r>
                  <w:rPr>
                    <w:rStyle w:val="Hyperlink"/>
                  </w:rPr>
                  <w:t>https://www.20087.com/1/17/KouHongBaoZhuangFaZhanQianJing.html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红包装是美妆产品的重要组成部分，不仅承担保护内容物的功能，更成为品牌美学表达与消费者情感连接的关键载体。当前市场主流材质包括金属、塑料、玻璃及复合材料，设计风格涵盖极简、奢华、环保与IP联名等多种方向。高端品牌普遍采用磁吸开合、旋转顺滑结构及表面精细工艺（如电镀、磨砂、浮雕），以提升使用体验与收藏价值。可持续趋势推动部分品牌引入可替换内芯、生物基塑料或可回收铝制外壳。然而，行业仍面临过度包装争议、环保材料成本高、结构复杂导致回收困难等问题，且在快时尚美妆浪潮下，包装创新易陷入同质化竞争。</w:t>
      </w:r>
      <w:r>
        <w:rPr>
          <w:rFonts w:hint="eastAsia"/>
        </w:rPr>
        <w:br/>
      </w:r>
      <w:r>
        <w:rPr>
          <w:rFonts w:hint="eastAsia"/>
        </w:rPr>
        <w:t>　　未来，口红包装将围绕可持续性、互动体验与智能融合三大维度升级。可重复填充结构将成为主流设计，配合标准化内芯接口，推动“包装即资产”理念落地。材料方面，藻类基聚合物、蘑菇皮革饰面及水溶性粘合剂将减少对传统石油基塑料的依赖。在体验层面，NFC芯片或二维码嵌入包装，可链接品牌故事、成分溯源或虚拟试色服务，增强数字互动。此外，模块化设计允许消费者自由组合外壳与色彩模块，满足个性化表达需求。随着ESG监管趋严与Z世代消费偏好转变，兼具美学价值、功能实用与环境责任的口红包装，将成为美妆品牌差异化竞争的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ac07730414b10" w:history="1">
        <w:r>
          <w:rPr>
            <w:rStyle w:val="Hyperlink"/>
          </w:rPr>
          <w:t>2025-2031年中国口红包装市场现状与行业前景分析报告</w:t>
        </w:r>
      </w:hyperlink>
      <w:r>
        <w:rPr>
          <w:rFonts w:hint="eastAsia"/>
        </w:rPr>
        <w:t>》基于权威数据和长期市场监测，全面分析了口红包装行业的市场规模、供需状况及竞争格局。报告梳理了口红包装技术现状与未来方向，预测了市场前景与趋势，并评估了重点企业的表现与地位。同时，报告揭示了口红包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口红包装行业概述</w:t>
      </w:r>
      <w:r>
        <w:rPr>
          <w:rFonts w:hint="eastAsia"/>
        </w:rPr>
        <w:br/>
      </w:r>
      <w:r>
        <w:rPr>
          <w:rFonts w:hint="eastAsia"/>
        </w:rPr>
        <w:t>　　第一节 口红包装定义与分类</w:t>
      </w:r>
      <w:r>
        <w:rPr>
          <w:rFonts w:hint="eastAsia"/>
        </w:rPr>
        <w:br/>
      </w:r>
      <w:r>
        <w:rPr>
          <w:rFonts w:hint="eastAsia"/>
        </w:rPr>
        <w:t>　　第二节 口红包装应用领域</w:t>
      </w:r>
      <w:r>
        <w:rPr>
          <w:rFonts w:hint="eastAsia"/>
        </w:rPr>
        <w:br/>
      </w:r>
      <w:r>
        <w:rPr>
          <w:rFonts w:hint="eastAsia"/>
        </w:rPr>
        <w:t>　　第三节 口红包装行业经济指标分析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口红包装产业链及经营模式分析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三、口红包装销售模式及销售渠道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全球口红包装市场发展综述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2019-2024年全球口红包装市场规模与趋势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主要国家与地区口红包装市场分析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2025-2031年全球口红包装行业发展趋势与前景预测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中国口红包装行业市场分析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2024-2025年口红包装产能与投资动态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一、国内口红包装产能及利用情况</w:t>
      </w:r>
      <w:r>
        <w:rPr>
          <w:rFonts w:hint="eastAsia"/>
        </w:rPr>
        <w:br/>
      </w:r>
      <w:r>
        <w:rPr>
          <w:rFonts w:hint="eastAsia"/>
        </w:rPr>
        <w:t>　　　　二、口红包装产能扩张与投资动态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2025-2031年口红包装行业产量统计与趋势预测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一、2019-2024年口红包装行业产量数据统计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1、2019-2024年口红包装产量及增长趋势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2、2019-2024年口红包装细分产品产量及份额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二、影响口红包装产量的关键因素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三、2025-2031年口红包装产量预测</w:t>
      </w:r>
      <w:r>
        <w:rPr>
          <w:rFonts w:hint="eastAsia"/>
        </w:rPr>
        <w:br/>
      </w:r>
      <w:r>
        <w:rPr>
          <w:rFonts w:hint="eastAsia"/>
        </w:rPr>
        <w:t>　　第三节 2025-2031年口红包装市场需求与销售分析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一、2024-2025年口红包装行业需求现状</w:t>
      </w:r>
      <w:r>
        <w:rPr>
          <w:rFonts w:hint="eastAsia"/>
        </w:rPr>
        <w:br/>
      </w:r>
      <w:r>
        <w:rPr>
          <w:rFonts w:hint="eastAsia"/>
        </w:rPr>
        <w:t>　　　　二、口红包装客户群体与需求特点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三、2019-2024年口红包装行业销售规模分析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四、2025-2031年口红包装市场增长潜力与规模预测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中国口红包装细分市场与下游应用领域分析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口红包装细分市场分析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一、2024-2025年口红包装主要细分产品市场现状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口红包装下游应用与客户群体分析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一、2024-2025年口红包装各应用领域市场现状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2024-2025年口红包装行业技术发展现状及趋势分析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口红包装行业技术发展现状分析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国内外口红包装行业技术差异与原因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口红包装行业技术发展方向、趋势预测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提升口红包装行业技术能力策略建议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口红包装价格机制与竞争策略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一、2019-2024年口红包装市场价格走势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口红包装定价策略与方法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2025-2031年口红包装价格竞争态势与趋势预测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中国口红包装行业重点区域市场研究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2024-2025年重点区域口红包装市场发展概况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二、2019-2024年口红包装市场需求规模情况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三、2025-2031年口红包装行业发展潜力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二、2019-2024年口红包装市场需求规模情况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三、2025-2031年口红包装行业发展潜力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二、2019-2024年口红包装市场需求规模情况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三、2025-2031年口红包装行业发展潜力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二、2019-2024年口红包装市场需求规模情况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三、2025-2031年口红包装行业发展潜力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二、2019-2024年口红包装市场需求规模情况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三、2025-2031年口红包装行业发展潜力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2019-2024年中国口红包装行业进出口情况分析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口红包装行业进口情况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一、2019-2024年口红包装进口规模及增长情况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二、口红包装主要进口来源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口红包装行业出口情况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一、2019-2024年口红包装出口规模及增长情况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二、口红包装主要出口目的地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2019-2024年中国口红包装行业总体发展与财务状况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2019-2024年中国口红包装行业规模情况</w:t>
      </w:r>
      <w:r>
        <w:rPr>
          <w:rFonts w:hint="eastAsia"/>
        </w:rPr>
        <w:br/>
      </w:r>
      <w:r>
        <w:rPr>
          <w:rFonts w:hint="eastAsia"/>
        </w:rPr>
        <w:t>　　　　一、口红包装行业企业数量规模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二、口红包装行业从业人员规模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三、口红包装行业市场敏感性分析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2019-2024年中国口红包装行业财务能力分析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一、口红包装行业盈利能力</w:t>
      </w:r>
      <w:r>
        <w:rPr>
          <w:rFonts w:hint="eastAsia"/>
        </w:rPr>
        <w:br/>
      </w:r>
      <w:r>
        <w:rPr>
          <w:rFonts w:hint="eastAsia"/>
        </w:rPr>
        <w:t>　　　　二、口红包装行业偿债能力</w:t>
      </w:r>
      <w:r>
        <w:rPr>
          <w:rFonts w:hint="eastAsia"/>
        </w:rPr>
        <w:br/>
      </w:r>
      <w:r>
        <w:rPr>
          <w:rFonts w:hint="eastAsia"/>
        </w:rPr>
        <w:t>　　　　三、口红包装行业营运能力</w:t>
      </w:r>
      <w:r>
        <w:rPr>
          <w:rFonts w:hint="eastAsia"/>
        </w:rPr>
        <w:br/>
      </w:r>
      <w:r>
        <w:rPr>
          <w:rFonts w:hint="eastAsia"/>
        </w:rPr>
        <w:t>　　　　四、口红包装行业发展能力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口红包装行业重点企业调研分析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二、企业口红包装业务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二、企业口红包装业务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二、企业口红包装业务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二、企业口红包装业务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二、企业口红包装业务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二、企业口红包装业务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中国口红包装行业竞争格局分析</w:t>
      </w:r>
      <w:r>
        <w:rPr>
          <w:rFonts w:hint="eastAsia"/>
        </w:rPr>
        <w:br/>
      </w:r>
      <w:r>
        <w:rPr>
          <w:rFonts w:hint="eastAsia"/>
        </w:rPr>
        <w:t>　　第一节 口红包装行业竞争格局总览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2024-2025年口红包装行业竞争力分析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2019-2024年口红包装行业企业并购活动分析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2024-2025年口红包装行业会展与招投标活动分析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一、口红包装行业会展活动及其市场影响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2025年中国口红包装企业发展企业发展策略与建议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口红包装销售模式与渠道策略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口红包装品牌与市场推广策略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口红包装研发投入与技术创新能力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口红包装合作联盟与资源整合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中国口红包装行业风险与对策</w:t>
      </w:r>
      <w:r>
        <w:rPr>
          <w:rFonts w:hint="eastAsia"/>
        </w:rPr>
        <w:br/>
      </w:r>
      <w:r>
        <w:rPr>
          <w:rFonts w:hint="eastAsia"/>
        </w:rPr>
        <w:t>　　第一节 口红包装行业SWOT分析</w:t>
      </w:r>
      <w:r>
        <w:rPr>
          <w:rFonts w:hint="eastAsia"/>
        </w:rPr>
        <w:br/>
      </w:r>
      <w:r>
        <w:rPr>
          <w:rFonts w:hint="eastAsia"/>
        </w:rPr>
        <w:t>　　　　一、口红包装行业优势</w:t>
      </w:r>
      <w:r>
        <w:rPr>
          <w:rFonts w:hint="eastAsia"/>
        </w:rPr>
        <w:br/>
      </w:r>
      <w:r>
        <w:rPr>
          <w:rFonts w:hint="eastAsia"/>
        </w:rPr>
        <w:t>　　　　二、口红包装行业劣势</w:t>
      </w:r>
      <w:r>
        <w:rPr>
          <w:rFonts w:hint="eastAsia"/>
        </w:rPr>
        <w:br/>
      </w:r>
      <w:r>
        <w:rPr>
          <w:rFonts w:hint="eastAsia"/>
        </w:rPr>
        <w:t>　　　　三、口红包装市场机会</w:t>
      </w:r>
      <w:r>
        <w:rPr>
          <w:rFonts w:hint="eastAsia"/>
        </w:rPr>
        <w:br/>
      </w:r>
      <w:r>
        <w:rPr>
          <w:rFonts w:hint="eastAsia"/>
        </w:rPr>
        <w:t>　　　　四、口红包装市场威胁</w:t>
      </w:r>
      <w:r>
        <w:rPr>
          <w:rFonts w:hint="eastAsia"/>
        </w:rPr>
        <w:br/>
      </w:r>
      <w:r>
        <w:rPr>
          <w:rFonts w:hint="eastAsia"/>
        </w:rPr>
        <w:t>　　第二节 口红包装行业风险及对策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2025-2031年中国口红包装行业前景与发展趋势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2024-2025年口红包装行业发展环境分析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一、口红包装行业主管部门与监管体制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二、口红包装行业主要法律法规及政策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三、口红包装行业标准与质量监管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2025-2031年口红包装行业发展趋势与方向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2025-2031年口红包装行业发展潜力与机遇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口红包装行业研究结论与建议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中智林：口红包装行业发展建议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口红包装行业历程</w:t>
      </w:r>
      <w:r>
        <w:rPr>
          <w:rFonts w:hint="eastAsia"/>
        </w:rPr>
        <w:br/>
      </w:r>
      <w:r>
        <w:rPr>
          <w:rFonts w:hint="eastAsia"/>
        </w:rPr>
        <w:t>　　图表 口红包装行业生命周期</w:t>
      </w:r>
      <w:r>
        <w:rPr>
          <w:rFonts w:hint="eastAsia"/>
        </w:rPr>
        <w:br/>
      </w:r>
      <w:r>
        <w:rPr>
          <w:rFonts w:hint="eastAsia"/>
        </w:rPr>
        <w:t>　　图表 口红包装行业产业链分析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2019-2024年中国口红包装行业市场规模及增长情况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2019-2024年口红包装行业市场容量分析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2019-2024年中国口红包装行业产能统计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2019-2024年中国口红包装行业产量及增长趋势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2019-2024年中国口红包装市场需求量及增速统计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2024年中国口红包装行业需求领域分布格局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2019-2024年中国口红包装行业销售收入分析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2019-2024年中国口红包装行业盈利情况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2019-2024年中国口红包装行业利润总额统计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2019-2024年中国口红包装进口数量分析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2019-2024年中国口红包装进口金额分析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2019-2024年中国口红包装出口数量分析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2019-2024年中国口红包装出口金额分析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2024年中国口红包装进口国家及地区分析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2024年中国口红包装出口国家及地区分析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2019-2024年中国口红包装行业企业数量情况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2019-2024年中国口红包装行业企业平均规模情况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**地区口红包装市场规模及增长情况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**地区口红包装行业市场需求情况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**地区口红包装市场规模及增长情况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**地区口红包装行业市场需求情况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**地区口红包装市场规模及增长情况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**地区口红包装行业市场需求情况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**地区口红包装市场规模及增长情况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**地区口红包装行业市场需求情况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口红包装重点企业（一）基本信息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口红包装重点企业（一）经营情况分析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口红包装重点企业（一）主要经济指标情况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口红包装重点企业（一）盈利能力情况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口红包装重点企业（一）偿债能力情况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口红包装重点企业（一）运营能力情况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口红包装重点企业（一）成长能力情况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口红包装重点企业（二）基本信息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口红包装重点企业（二）经营情况分析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口红包装重点企业（二）主要经济指标情况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口红包装重点企业（二）盈利能力情况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口红包装重点企业（二）偿债能力情况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口红包装重点企业（二）运营能力情况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口红包装重点企业（二）成长能力情况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口红包装企业信息</w:t>
      </w:r>
      <w:r>
        <w:rPr>
          <w:rFonts w:hint="eastAsia"/>
        </w:rPr>
        <w:br/>
      </w:r>
      <w:r>
        <w:rPr>
          <w:rFonts w:hint="eastAsia"/>
        </w:rPr>
        <w:t>　　图表 口红包装企业经营情况分析</w:t>
      </w:r>
      <w:r>
        <w:rPr>
          <w:rFonts w:hint="eastAsia"/>
        </w:rPr>
        <w:br/>
      </w:r>
      <w:r>
        <w:rPr>
          <w:rFonts w:hint="eastAsia"/>
        </w:rPr>
        <w:t>　　图表 口红包装重点企业（三）主要经济指标情况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口红包装重点企业（三）盈利能力情况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口红包装重点企业（三）偿债能力情况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口红包装重点企业（三）运营能力情况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口红包装重点企业（三）成长能力情况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2025-2031年中国口红包装行业产能预测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2025-2031年中国口红包装行业产量预测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2025-2031年中国口红包装市场需求量预测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2025-2031年中国口红包装行业供需平衡预测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2025-2031年中国口红包装行业市场容量预测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2025-2031年中国口红包装行业市场规模预测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2025-2031年中国口红包装市场前景分析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2025-2031年中国口红包装发展趋势预测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ac07730414b10" w:history="1">
        <w:r>
          <w:rPr>
            <w:rStyle w:val="Hyperlink"/>
          </w:rPr>
          <w:t>2025-2031年中国口红包装市场现状与行业前景分析报告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ac07730414b10" w:history="1">
        <w:r>
          <w:rPr>
            <w:rStyle w:val="Hyperlink"/>
          </w:rPr>
          <w:t>https://www.20087.com/1/17/KouHongBaoZhuangFaZhanQianJing.html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热点：口红怎么包装好看送人、口红包装盒图片、香奈儿口红、口红包装上的日期是生产日期吗、ysl口红、口红包装厂车间、什么口红最好、雅诗兰黛口红包装、口红会过期吗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5f0a677984d0e" w:history="1">
      <w:r>
        <w:rPr>
          <w:rStyle w:val="Hyperlink"/>
        </w:rPr>
        <w:t>2025-2031年中国口红包装市场现状与行业前景分析报告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KouHongBaoZhuangFaZhanQianJing.html" TargetMode="External" Id="Rcfdac0773041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KouHongBaoZhuangFaZhanQianJing.html" TargetMode="External" Id="Rd655f0a67798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2025-10-27T00:38:18Z</dcterms:created>
  <dcterms:modified xsi:type="dcterms:W3CDTF">2025-10-27T01:38:18Z</dcterms:modified>
  <dc:subject>2025-2031年中国口红包装市场现状与行业前景分析报告</dc:subject>
  <dc:title>2025-2031年中国口红包装市场现状与行业前景分析报告</dc:title>
  <cp:keywords>2025-2031年中国口红包装市场现状与行业前景分析报告</cp:keywords>
  <dc:description>2025-2031年中国口红包装市场现状与行业前景分析报告</dc:description>
</cp:coreProperties>
</file>