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c6cf6a6484db4" w:history="1">
              <w:r>
                <w:rPr>
                  <w:rStyle w:val="Hyperlink"/>
                </w:rPr>
                <w:t>中国儿童内裤市场现状调研与发展前景分析报告（2025-2031年）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c6cf6a6484db4" w:history="1">
              <w:r>
                <w:rPr>
                  <w:rStyle w:val="Hyperlink"/>
                </w:rPr>
                <w:t>中国儿童内裤市场现状调研与发展前景分析报告（2025-2031年）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c6cf6a6484db4" w:history="1">
                <w:r>
                  <w:rPr>
                    <w:rStyle w:val="Hyperlink"/>
                  </w:rPr>
                  <w:t>https://www.20087.com/2/07/ErTongNeiKuHangYeQianJingFenXi.html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内裤市场随着家长对儿童健康、舒适度和个性化需求的日益关注而快速增长。现代儿童内裤注重材质的亲肤性、透气性和抗菌功能，设计上也更加注重儿童心理和审美需求，采用卡通图案、趣味性设计等元素。同时，可持续性理念促使行业采用更多环保材料和生产过程。</w:t>
      </w:r>
      <w:r>
        <w:rPr>
          <w:rFonts w:hint="eastAsia"/>
        </w:rPr>
        <w:br/>
      </w:r>
      <w:r>
        <w:rPr>
          <w:rFonts w:hint="eastAsia"/>
        </w:rPr>
        <w:t>　　未来，儿童内裤将更加注重健康性和可持续性。健康性方面，将开发更多功能性的面料，如防过敏、防静电和温度调节，保护儿童敏感肌肤。可持续性方面，使用可降解材料和循环经济模式，如衣物回收计划，减少对环境的影响。此外，智能穿戴技术的融入，如可监测儿童体温和运动状态的智能内裤，将开启儿童内裤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c6cf6a6484db4" w:history="1">
        <w:r>
          <w:rPr>
            <w:rStyle w:val="Hyperlink"/>
          </w:rPr>
          <w:t>中国儿童内裤市场现状调研与发展前景分析报告（2025-2031年）</w:t>
        </w:r>
      </w:hyperlink>
      <w:r>
        <w:rPr>
          <w:rFonts w:hint="eastAsia"/>
        </w:rPr>
        <w:t>》全面分析了我国儿童内裤行业的现状、市场需求、市场规模以及价格动态，探讨了儿童内裤产业链的结构与发展。儿童内裤报告对儿童内裤细分市场进行了剖析，同时基于科学数据，对儿童内裤市场前景及发展趋势进行了预测。报告还聚焦儿童内裤重点企业，并对其品牌影响力、市场竞争力以及行业集中度进行了评估。儿童内裤报告为投资者、产业链相关企业及政府决策部门提供了专业、客观的参考，是了解和把握儿童内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儿童内裤行业概述</w:t>
      </w:r>
      <w:r>
        <w:rPr>
          <w:rFonts w:hint="eastAsia"/>
        </w:rPr>
        <w:br/>
      </w:r>
      <w:r>
        <w:rPr>
          <w:rFonts w:hint="eastAsia"/>
        </w:rPr>
        <w:t>　　第一节 儿童内裤定义与分类</w:t>
      </w:r>
      <w:r>
        <w:rPr>
          <w:rFonts w:hint="eastAsia"/>
        </w:rPr>
        <w:br/>
      </w:r>
      <w:r>
        <w:rPr>
          <w:rFonts w:hint="eastAsia"/>
        </w:rPr>
        <w:t>　　第二节 儿童内裤应用领域</w:t>
      </w:r>
      <w:r>
        <w:rPr>
          <w:rFonts w:hint="eastAsia"/>
        </w:rPr>
        <w:br/>
      </w:r>
      <w:r>
        <w:rPr>
          <w:rFonts w:hint="eastAsia"/>
        </w:rPr>
        <w:t>　　第三节 儿童内裤行业经济指标分析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儿童内裤产业链及经营模式分析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三、儿童内裤销售模式及销售渠道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全球儿童内裤市场发展综述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2020-2024年全球儿童内裤市场规模与趋势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主要国家与地区儿童内裤市场分析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2025-2031年全球儿童内裤行业发展趋势与前景预测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中国儿童内裤行业市场分析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2023-2024年儿童内裤产能与投资动态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一、国内儿童内裤产能及利用情况</w:t>
      </w:r>
      <w:r>
        <w:rPr>
          <w:rFonts w:hint="eastAsia"/>
        </w:rPr>
        <w:br/>
      </w:r>
      <w:r>
        <w:rPr>
          <w:rFonts w:hint="eastAsia"/>
        </w:rPr>
        <w:t>　　　　二、儿童内裤产能扩张与投资动态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2025-2031年儿童内裤行业产量统计与趋势预测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一、2020-2024年儿童内裤行业产量数据统计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1、2020-2024年儿童内裤产量及增长趋势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2、2020-2024年儿童内裤细分产品产量及份额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二、影响儿童内裤产量的关键因素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三、2025-2031年儿童内裤产量预测</w:t>
      </w:r>
      <w:r>
        <w:rPr>
          <w:rFonts w:hint="eastAsia"/>
        </w:rPr>
        <w:br/>
      </w:r>
      <w:r>
        <w:rPr>
          <w:rFonts w:hint="eastAsia"/>
        </w:rPr>
        <w:t>　　第三节 2025-2031年儿童内裤市场需求与销售分析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一、2023-2024年儿童内裤行业需求现状</w:t>
      </w:r>
      <w:r>
        <w:rPr>
          <w:rFonts w:hint="eastAsia"/>
        </w:rPr>
        <w:br/>
      </w:r>
      <w:r>
        <w:rPr>
          <w:rFonts w:hint="eastAsia"/>
        </w:rPr>
        <w:t>　　　　二、儿童内裤客户群体与需求特点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三、2020-2024年儿童内裤行业销售规模分析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四、2025-2031年儿童内裤市场增长潜力与规模预测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中国儿童内裤细分市场与下游应用领域分析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儿童内裤细分市场分析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一、2023-2024年儿童内裤主要细分产品市场现状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儿童内裤下游应用与客户群体分析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一、2023-2024年儿童内裤各应用领域市场现状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2023-2024年中国儿童内裤技术发展研究</w:t>
      </w:r>
      <w:r>
        <w:rPr>
          <w:rFonts w:hint="eastAsia"/>
        </w:rPr>
        <w:br/>
      </w:r>
      <w:r>
        <w:rPr>
          <w:rFonts w:hint="eastAsia"/>
        </w:rPr>
        <w:t>　　第一节 当前儿童内裤技术发展现状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国内外儿童内裤技术差异与原因</w:t>
      </w:r>
      <w:r>
        <w:rPr>
          <w:rFonts w:hint="eastAsia"/>
        </w:rPr>
        <w:br/>
      </w:r>
      <w:r>
        <w:rPr>
          <w:rFonts w:hint="eastAsia"/>
        </w:rPr>
        <w:t>　　第三节 儿童内裤技术创新与发展趋势预测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技术进步对儿童内裤行业的影响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儿童内裤价格机制与竞争策略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一、2020-2024年儿童内裤市场价格走势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儿童内裤定价策略与方法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2025-2031年儿童内裤价格竞争态势与趋势预测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中国儿童内裤行业重点区域市场研究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2023-2024年重点区域儿童内裤市场发展概况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三、2025-2031年儿童内裤行业发展潜力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三、2025-2031年儿童内裤行业发展潜力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三、2025-2031年儿童内裤行业发展潜力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三、2025-2031年儿童内裤行业发展潜力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三、2025-2031年儿童内裤行业发展潜力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2020-2024年中国儿童内裤行业进出口情况分析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儿童内裤行业进口情况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一、2020-2024年儿童内裤进口规模及增长情况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二、儿童内裤主要进口来源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儿童内裤行业出口情况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一、2020-2024年儿童内裤出口规模及增长情况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二、儿童内裤主要出口目的地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2020-2024年中国儿童内裤行业总体发展与财务状况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2020-2024年中国儿童内裤行业规模情况</w:t>
      </w:r>
      <w:r>
        <w:rPr>
          <w:rFonts w:hint="eastAsia"/>
        </w:rPr>
        <w:br/>
      </w:r>
      <w:r>
        <w:rPr>
          <w:rFonts w:hint="eastAsia"/>
        </w:rPr>
        <w:t>　　　　一、儿童内裤行业企业数量规模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二、儿童内裤行业从业人员规模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三、儿童内裤行业市场敏感性分析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2020-2024年中国儿童内裤行业财务能力分析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一、儿童内裤行业盈利能力</w:t>
      </w:r>
      <w:r>
        <w:rPr>
          <w:rFonts w:hint="eastAsia"/>
        </w:rPr>
        <w:br/>
      </w:r>
      <w:r>
        <w:rPr>
          <w:rFonts w:hint="eastAsia"/>
        </w:rPr>
        <w:t>　　　　二、儿童内裤行业偿债能力</w:t>
      </w:r>
      <w:r>
        <w:rPr>
          <w:rFonts w:hint="eastAsia"/>
        </w:rPr>
        <w:br/>
      </w:r>
      <w:r>
        <w:rPr>
          <w:rFonts w:hint="eastAsia"/>
        </w:rPr>
        <w:t>　　　　三、儿童内裤行业营运能力</w:t>
      </w:r>
      <w:r>
        <w:rPr>
          <w:rFonts w:hint="eastAsia"/>
        </w:rPr>
        <w:br/>
      </w:r>
      <w:r>
        <w:rPr>
          <w:rFonts w:hint="eastAsia"/>
        </w:rPr>
        <w:t>　　　　四、儿童内裤行业发展能力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儿童内裤行业重点企业调研分析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中国儿童内裤行业竞争格局分析</w:t>
      </w:r>
      <w:r>
        <w:rPr>
          <w:rFonts w:hint="eastAsia"/>
        </w:rPr>
        <w:br/>
      </w:r>
      <w:r>
        <w:rPr>
          <w:rFonts w:hint="eastAsia"/>
        </w:rPr>
        <w:t>　　第一节 儿童内裤行业竞争格局总览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2023-2024年儿童内裤行业竞争力分析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2020-2024年儿童内裤行业企业并购活动分析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2023-2024年儿童内裤行业会展与招投标活动分析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一、儿童内裤行业会展活动及其市场影响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2024年中国儿童内裤企业发展企业发展策略与建议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儿童内裤销售模式与渠道策略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儿童内裤品牌与市场推广策略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儿童内裤研发投入与技术创新能力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儿童内裤合作联盟与资源整合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中国儿童内裤行业风险与对策</w:t>
      </w:r>
      <w:r>
        <w:rPr>
          <w:rFonts w:hint="eastAsia"/>
        </w:rPr>
        <w:br/>
      </w:r>
      <w:r>
        <w:rPr>
          <w:rFonts w:hint="eastAsia"/>
        </w:rPr>
        <w:t>　　第一节 儿童内裤行业SWOT分析</w:t>
      </w:r>
      <w:r>
        <w:rPr>
          <w:rFonts w:hint="eastAsia"/>
        </w:rPr>
        <w:br/>
      </w:r>
      <w:r>
        <w:rPr>
          <w:rFonts w:hint="eastAsia"/>
        </w:rPr>
        <w:t>　　　　一、儿童内裤行业优势</w:t>
      </w:r>
      <w:r>
        <w:rPr>
          <w:rFonts w:hint="eastAsia"/>
        </w:rPr>
        <w:br/>
      </w:r>
      <w:r>
        <w:rPr>
          <w:rFonts w:hint="eastAsia"/>
        </w:rPr>
        <w:t>　　　　二、儿童内裤行业劣势</w:t>
      </w:r>
      <w:r>
        <w:rPr>
          <w:rFonts w:hint="eastAsia"/>
        </w:rPr>
        <w:br/>
      </w:r>
      <w:r>
        <w:rPr>
          <w:rFonts w:hint="eastAsia"/>
        </w:rPr>
        <w:t>　　　　三、儿童内裤市场机会</w:t>
      </w:r>
      <w:r>
        <w:rPr>
          <w:rFonts w:hint="eastAsia"/>
        </w:rPr>
        <w:br/>
      </w:r>
      <w:r>
        <w:rPr>
          <w:rFonts w:hint="eastAsia"/>
        </w:rPr>
        <w:t>　　　　四、儿童内裤市场威胁</w:t>
      </w:r>
      <w:r>
        <w:rPr>
          <w:rFonts w:hint="eastAsia"/>
        </w:rPr>
        <w:br/>
      </w:r>
      <w:r>
        <w:rPr>
          <w:rFonts w:hint="eastAsia"/>
        </w:rPr>
        <w:t>　　第二节 儿童内裤行业风险及对策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2025-2031年中国儿童内裤行业前景与发展趋势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2023-2024年儿童内裤行业发展环境分析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一、儿童内裤行业主管部门与监管体制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二、儿童内裤行业主要法律法规及政策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三、儿童内裤行业标准与质量监管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2025-2031年儿童内裤行业发展趋势与方向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2025-2031年儿童内裤行业发展潜力与机遇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儿童内裤行业研究结论与建议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中智林-－儿童内裤行业发展建议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儿童内裤行业历程</w:t>
      </w:r>
      <w:r>
        <w:rPr>
          <w:rFonts w:hint="eastAsia"/>
        </w:rPr>
        <w:br/>
      </w:r>
      <w:r>
        <w:rPr>
          <w:rFonts w:hint="eastAsia"/>
        </w:rPr>
        <w:t>　　图表 儿童内裤行业生命周期</w:t>
      </w:r>
      <w:r>
        <w:rPr>
          <w:rFonts w:hint="eastAsia"/>
        </w:rPr>
        <w:br/>
      </w:r>
      <w:r>
        <w:rPr>
          <w:rFonts w:hint="eastAsia"/>
        </w:rPr>
        <w:t>　　图表 儿童内裤行业产业链分析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2020-2024年儿童内裤行业市场容量分析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2020-2024年中国儿童内裤行业产能统计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2020-2024年中国儿童内裤行业产量及增长趋势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2020-2024年中国儿童内裤市场需求量及增速统计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2020-2024年中国儿童内裤行业盈利情况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2020-2024年中国儿童内裤行业利润总额统计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2020-2024年中国儿童内裤进口数量分析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2020-2024年中国儿童内裤进口金额分析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2020-2024年中国儿童内裤出口数量分析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2020-2024年中国儿童内裤出口金额分析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2024年中国儿童内裤进口国家及地区分析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2024年中国儿童内裤出口国家及地区分析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2020-2024年中国儿童内裤行业企业平均规模情况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2025-2031年中国儿童内裤市场需求量预测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c6cf6a6484db4" w:history="1">
        <w:r>
          <w:rPr>
            <w:rStyle w:val="Hyperlink"/>
          </w:rPr>
          <w:t>中国儿童内裤市场现状调研与发展前景分析报告（2025-2031年）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c6cf6a6484db4" w:history="1">
        <w:r>
          <w:rPr>
            <w:rStyle w:val="Hyperlink"/>
          </w:rPr>
          <w:t>https://www.20087.com/2/07/ErTongNeiKuHangYeQianJingFenXi.html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4c4e4529e4f98" w:history="1">
      <w:r>
        <w:rPr>
          <w:rStyle w:val="Hyperlink"/>
        </w:rPr>
        <w:t>中国儿童内裤市场现状调研与发展前景分析报告（2025-2031年）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ErTongNeiKuHangYeQianJingFenXi.html" TargetMode="External" Id="R1cac6cf6a648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ErTongNeiKuHangYeQianJingFenXi.html" TargetMode="External" Id="Rf314c4e4529e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2024-12-03T06:55:02Z</dcterms:created>
  <dcterms:modified xsi:type="dcterms:W3CDTF">2024-12-03T07:55:02Z</dcterms:modified>
  <dc:subject>中国儿童内裤市场现状调研与发展前景分析报告（2025-2031年）</dc:subject>
  <dc:title>中国儿童内裤市场现状调研与发展前景分析报告（2025-2031年）</dc:title>
  <cp:keywords>中国儿童内裤市场现状调研与发展前景分析报告（2025-2031年）</cp:keywords>
  <dc:description>中国儿童内裤市场现状调研与发展前景分析报告（2025-2031年）</dc:description>
</cp:coreProperties>
</file>