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ed925148a4633" w:history="1">
              <w:r>
                <w:rPr>
                  <w:rStyle w:val="Hyperlink"/>
                </w:rPr>
                <w:t>2024-2030年全球与中国函数计算器市场现状调研及发展前景预测报告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ed925148a4633" w:history="1">
              <w:r>
                <w:rPr>
                  <w:rStyle w:val="Hyperlink"/>
                </w:rPr>
                <w:t>2024-2030年全球与中国函数计算器市场现状调研及发展前景预测报告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ed925148a4633" w:history="1">
                <w:r>
                  <w:rPr>
                    <w:rStyle w:val="Hyperlink"/>
                  </w:rPr>
                  <w:t>https://www.20087.com/3/77/HanShuJiSuanQiDeQianJing.html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函数计算器作为数学、工程计算的辅助工具，经历了从简单计算到图形化、编程功能的演变。目前，手持计算器结合大屏幕、图形显示，支持复杂方程、矩阵运算，部分型号还具备编程能力，满足专业学习和现场应用。市场趋势是多功能化、便携与教育结合。</w:t>
      </w:r>
      <w:r>
        <w:rPr>
          <w:rFonts w:hint="eastAsia"/>
        </w:rPr>
        <w:br/>
      </w:r>
      <w:r>
        <w:rPr>
          <w:rFonts w:hint="eastAsia"/>
        </w:rPr>
        <w:t>　　未来，函数计算器将更深入教育科技融合，结合云服务，提供在线题库、学习资源和协作工具，同时，利用AI辅导学习进度分析，个性化推荐。硬件上，轻薄设计、长续航、触摸屏交互优化用户体验。此外，专业领域，与专业软件集成，如MATLABView等，实现更强大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ed925148a4633" w:history="1">
        <w:r>
          <w:rPr>
            <w:rStyle w:val="Hyperlink"/>
          </w:rPr>
          <w:t>2024-2030年全球与中国函数计算器市场现状调研及发展前景预测报告</w:t>
        </w:r>
      </w:hyperlink>
      <w:r>
        <w:rPr>
          <w:rFonts w:hint="eastAsia"/>
        </w:rPr>
        <w:t>》从产业链视角出发，系统分析了函数计算器行业的市场现状与需求动态，详细解读了函数计算器市场规模、价格波动及上下游影响因素。报告深入剖析了函数计算器细分领域的发展特点，基于权威数据对市场前景及未来趋势进行了科学预测，同时揭示了函数计算器重点企业的竞争格局与市场集中度变化。报告客观翔实地指出了函数计算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中国函数计算器概述</w:t>
      </w:r>
      <w:r>
        <w:rPr>
          <w:rFonts w:hint="eastAsia"/>
        </w:rPr>
        <w:br/>
      </w:r>
      <w:r>
        <w:rPr>
          <w:rFonts w:hint="eastAsia"/>
        </w:rPr>
        <w:t>　　第一节 函数计算器行业定义</w:t>
      </w:r>
      <w:r>
        <w:rPr>
          <w:rFonts w:hint="eastAsia"/>
        </w:rPr>
        <w:br/>
      </w:r>
      <w:r>
        <w:rPr>
          <w:rFonts w:hint="eastAsia"/>
        </w:rPr>
        <w:t>　　第二节 函数计算器行业发展特性</w:t>
      </w:r>
      <w:r>
        <w:rPr>
          <w:rFonts w:hint="eastAsia"/>
        </w:rPr>
        <w:br/>
      </w:r>
      <w:r>
        <w:rPr>
          <w:rFonts w:hint="eastAsia"/>
        </w:rPr>
        <w:t>　　第三节 函数计算器产业链分析</w:t>
      </w:r>
      <w:r>
        <w:rPr>
          <w:rFonts w:hint="eastAsia"/>
        </w:rPr>
        <w:br/>
      </w:r>
      <w:r>
        <w:rPr>
          <w:rFonts w:hint="eastAsia"/>
        </w:rPr>
        <w:t>　　第四节 函数计算器行业生命周期分析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国外函数计算器市场发展概况</w:t>
      </w:r>
      <w:r>
        <w:rPr>
          <w:rFonts w:hint="eastAsia"/>
        </w:rPr>
        <w:br/>
      </w:r>
      <w:r>
        <w:rPr>
          <w:rFonts w:hint="eastAsia"/>
        </w:rPr>
        <w:t>　　第一节 全球函数计算器市场发展分析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亚洲地区主要国家函数计算器市场概况</w:t>
      </w:r>
      <w:r>
        <w:rPr>
          <w:rFonts w:hint="eastAsia"/>
        </w:rPr>
        <w:br/>
      </w:r>
      <w:r>
        <w:rPr>
          <w:rFonts w:hint="eastAsia"/>
        </w:rPr>
        <w:t>　　第五节 全球函数计算器市场发展预测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中国函数计算器发展环境分析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函数计算器行业相关政策、标准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函数计算器行业相关发展规划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中国函数计算器技术发展分析</w:t>
      </w:r>
      <w:r>
        <w:rPr>
          <w:rFonts w:hint="eastAsia"/>
        </w:rPr>
        <w:br/>
      </w:r>
      <w:r>
        <w:rPr>
          <w:rFonts w:hint="eastAsia"/>
        </w:rPr>
        <w:t>　　第一节 当前函数计算器技术发展现状分析</w:t>
      </w:r>
      <w:r>
        <w:rPr>
          <w:rFonts w:hint="eastAsia"/>
        </w:rPr>
        <w:br/>
      </w:r>
      <w:r>
        <w:rPr>
          <w:rFonts w:hint="eastAsia"/>
        </w:rPr>
        <w:t>　　第二节 函数计算器生产中需注意的问题</w:t>
      </w:r>
      <w:r>
        <w:rPr>
          <w:rFonts w:hint="eastAsia"/>
        </w:rPr>
        <w:br/>
      </w:r>
      <w:r>
        <w:rPr>
          <w:rFonts w:hint="eastAsia"/>
        </w:rPr>
        <w:t>　　第三节 函数计算器行业主要技术趋势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函数计算器市场特性分析</w:t>
      </w:r>
      <w:r>
        <w:rPr>
          <w:rFonts w:hint="eastAsia"/>
        </w:rPr>
        <w:br/>
      </w:r>
      <w:r>
        <w:rPr>
          <w:rFonts w:hint="eastAsia"/>
        </w:rPr>
        <w:t>　　第一节 函数计算器行业集中度分析</w:t>
      </w:r>
      <w:r>
        <w:rPr>
          <w:rFonts w:hint="eastAsia"/>
        </w:rPr>
        <w:br/>
      </w:r>
      <w:r>
        <w:rPr>
          <w:rFonts w:hint="eastAsia"/>
        </w:rPr>
        <w:t>　　第二节 函数计算器行业SWOT分析</w:t>
      </w:r>
      <w:r>
        <w:rPr>
          <w:rFonts w:hint="eastAsia"/>
        </w:rPr>
        <w:br/>
      </w:r>
      <w:r>
        <w:rPr>
          <w:rFonts w:hint="eastAsia"/>
        </w:rPr>
        <w:t>　　　　一、函数计算器行业优势</w:t>
      </w:r>
      <w:r>
        <w:rPr>
          <w:rFonts w:hint="eastAsia"/>
        </w:rPr>
        <w:br/>
      </w:r>
      <w:r>
        <w:rPr>
          <w:rFonts w:hint="eastAsia"/>
        </w:rPr>
        <w:t>　　　　二、函数计算器行业劣势</w:t>
      </w:r>
      <w:r>
        <w:rPr>
          <w:rFonts w:hint="eastAsia"/>
        </w:rPr>
        <w:br/>
      </w:r>
      <w:r>
        <w:rPr>
          <w:rFonts w:hint="eastAsia"/>
        </w:rPr>
        <w:t>　　　　三、函数计算器行业机会</w:t>
      </w:r>
      <w:r>
        <w:rPr>
          <w:rFonts w:hint="eastAsia"/>
        </w:rPr>
        <w:br/>
      </w:r>
      <w:r>
        <w:rPr>
          <w:rFonts w:hint="eastAsia"/>
        </w:rPr>
        <w:t>　　　　四、函数计算器行业风险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中国函数计算器发展现状</w:t>
      </w:r>
      <w:r>
        <w:rPr>
          <w:rFonts w:hint="eastAsia"/>
        </w:rPr>
        <w:br/>
      </w:r>
      <w:r>
        <w:rPr>
          <w:rFonts w:hint="eastAsia"/>
        </w:rPr>
        <w:t>　　第一节 中国函数计算器市场现状分析</w:t>
      </w:r>
      <w:r>
        <w:rPr>
          <w:rFonts w:hint="eastAsia"/>
        </w:rPr>
        <w:br/>
      </w:r>
      <w:r>
        <w:rPr>
          <w:rFonts w:hint="eastAsia"/>
        </w:rPr>
        <w:t>　　第二节 中国函数计算器行业产量情况分析及预测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一、函数计算器总体产能规模</w:t>
      </w:r>
      <w:r>
        <w:rPr>
          <w:rFonts w:hint="eastAsia"/>
        </w:rPr>
        <w:br/>
      </w:r>
      <w:r>
        <w:rPr>
          <w:rFonts w:hint="eastAsia"/>
        </w:rPr>
        <w:t>　　　　二、函数计算器生产区域分布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三、2018-2023年中国函数计算器产量统计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三、2024-2030年中国函数计算器产量预测</w:t>
      </w:r>
      <w:r>
        <w:rPr>
          <w:rFonts w:hint="eastAsia"/>
        </w:rPr>
        <w:br/>
      </w:r>
      <w:r>
        <w:rPr>
          <w:rFonts w:hint="eastAsia"/>
        </w:rPr>
        <w:t>　　第三节 中国函数计算器市场需求分析及预测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一、中国函数计算器市场需求特点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二、2018-2023年中国函数计算器市场需求量统计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三、2024-2030年中国函数计算器市场需求量预测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中国函数计算器价格趋势分析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一、2018-2023年中国函数计算器市场价格趋势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二、2024-2030年中国函数计算器市场价格走势预测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2018-2023年函数计算器行业经济运行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2018-2023年中国函数计算器行业盈利能力分析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2018-2023年中国函数计算器行业发展能力分析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2018-2023年函数计算器行业偿债能力分析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2018-2023年函数计算器制造企业数量分析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中国函数计算器行业重点地区发展分析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第三节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第四节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第五节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第六节 **地区函数计算器市场发展分析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2018-2023年中国函数计算器进出口分析</w:t>
      </w:r>
      <w:r>
        <w:rPr>
          <w:rFonts w:hint="eastAsia"/>
        </w:rPr>
        <w:br/>
      </w:r>
      <w:r>
        <w:rPr>
          <w:rFonts w:hint="eastAsia"/>
        </w:rPr>
        <w:t>　　第一节 函数计算器进口情况分析</w:t>
      </w:r>
      <w:r>
        <w:rPr>
          <w:rFonts w:hint="eastAsia"/>
        </w:rPr>
        <w:br/>
      </w:r>
      <w:r>
        <w:rPr>
          <w:rFonts w:hint="eastAsia"/>
        </w:rPr>
        <w:t>　　第二节 函数计算器出口情况分析</w:t>
      </w:r>
      <w:r>
        <w:rPr>
          <w:rFonts w:hint="eastAsia"/>
        </w:rPr>
        <w:br/>
      </w:r>
      <w:r>
        <w:rPr>
          <w:rFonts w:hint="eastAsia"/>
        </w:rPr>
        <w:t>　　第三节 影响函数计算器进出口因素分析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主要函数计算器生产企业及竞争格局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三、企业函数计算器经营状况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函数计算器行业投资战略研究</w:t>
      </w:r>
      <w:r>
        <w:rPr>
          <w:rFonts w:hint="eastAsia"/>
        </w:rPr>
        <w:br/>
      </w:r>
      <w:r>
        <w:rPr>
          <w:rFonts w:hint="eastAsia"/>
        </w:rPr>
        <w:t>　　第一节 函数计算器行业发展战略研究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对我国函数计算器品牌的战略思考</w:t>
      </w:r>
      <w:r>
        <w:rPr>
          <w:rFonts w:hint="eastAsia"/>
        </w:rPr>
        <w:br/>
      </w:r>
      <w:r>
        <w:rPr>
          <w:rFonts w:hint="eastAsia"/>
        </w:rPr>
        <w:t>　　　　一、函数计算器品牌的重要性</w:t>
      </w:r>
      <w:r>
        <w:rPr>
          <w:rFonts w:hint="eastAsia"/>
        </w:rPr>
        <w:br/>
      </w:r>
      <w:r>
        <w:rPr>
          <w:rFonts w:hint="eastAsia"/>
        </w:rPr>
        <w:t>　　　　二、函数计算器实施品牌战略的意义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三、函数计算器企业品牌的现状分析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四、我国函数计算器企业的品牌战略</w:t>
      </w:r>
      <w:r>
        <w:rPr>
          <w:rFonts w:hint="eastAsia"/>
        </w:rPr>
        <w:br/>
      </w:r>
      <w:r>
        <w:rPr>
          <w:rFonts w:hint="eastAsia"/>
        </w:rPr>
        <w:t>　　　　五、函数计算器品牌战略管理的策略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函数计算器经营策略分析</w:t>
      </w:r>
      <w:r>
        <w:rPr>
          <w:rFonts w:hint="eastAsia"/>
        </w:rPr>
        <w:br/>
      </w:r>
      <w:r>
        <w:rPr>
          <w:rFonts w:hint="eastAsia"/>
        </w:rPr>
        <w:t>　　　　一、函数计算器市场细分策略</w:t>
      </w:r>
      <w:r>
        <w:rPr>
          <w:rFonts w:hint="eastAsia"/>
        </w:rPr>
        <w:br/>
      </w:r>
      <w:r>
        <w:rPr>
          <w:rFonts w:hint="eastAsia"/>
        </w:rPr>
        <w:t>　　　　二、函数计算器市场创新策略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四、函数计算器新产品差异化战略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2024-2030年中国函数计算器发展趋势预测及投资风险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2024年函数计算器市场前景分析</w:t>
      </w:r>
      <w:r>
        <w:rPr>
          <w:rFonts w:hint="eastAsia"/>
        </w:rPr>
        <w:br/>
      </w:r>
      <w:r>
        <w:rPr>
          <w:rFonts w:hint="eastAsia"/>
        </w:rPr>
        <w:t>　　第二节 2024年函数计算器行业发展趋势预测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函数计算器行业投资风险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函数计算器投资建议</w:t>
      </w:r>
      <w:r>
        <w:rPr>
          <w:rFonts w:hint="eastAsia"/>
        </w:rPr>
        <w:br/>
      </w:r>
      <w:r>
        <w:rPr>
          <w:rFonts w:hint="eastAsia"/>
        </w:rPr>
        <w:t>　　第一节 函数计算器行业投资环境分析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函数计算器行业投资进入壁垒分析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2024-2030年中国函数计算器行业产量预测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2024-2030年中国函数计算器行业市场需求预测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**地区函数计算器市场规模及增长情况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**地区函数计算器行业市场需求情况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2018-2023年中国函数计算器行业出口情况分析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函数计算器重点企业经营情况分析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2024年函数计算器行业壁垒</w:t>
      </w:r>
      <w:r>
        <w:rPr>
          <w:rFonts w:hint="eastAsia"/>
        </w:rPr>
        <w:br/>
      </w:r>
      <w:r>
        <w:rPr>
          <w:rFonts w:hint="eastAsia"/>
        </w:rPr>
        <w:t>　　图表 2024年函数计算器市场前景分析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2024-2030年中国函数计算器市场规模预测</w:t>
      </w:r>
      <w:r>
        <w:rPr>
          <w:rFonts w:hint="eastAsia"/>
        </w:rPr>
        <w:br/>
      </w:r>
      <w:r>
        <w:rPr>
          <w:rFonts w:hint="eastAsia"/>
        </w:rPr>
        <w:t>　　图表 2024年函数计算器发展趋势预测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ed925148a4633" w:history="1">
        <w:r>
          <w:rPr>
            <w:rStyle w:val="Hyperlink"/>
          </w:rPr>
          <w:t>2024-2030年全球与中国函数计算器市场现状调研及发展前景预测报告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ed925148a4633" w:history="1">
        <w:r>
          <w:rPr>
            <w:rStyle w:val="Hyperlink"/>
          </w:rPr>
          <w:t>https://www.20087.com/3/77/HanShuJiSuanQiDeQianJing.html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热点：ai计算器在线计算、函数计算器使用方法和功能、计算器下载手机版、函数计算器手机版、函数生成器、函数计算器哪个牌子好用、万能计算器、函数计算器在线使用、卡西欧计算器网页版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4dc9dd2d14d85" w:history="1">
      <w:r>
        <w:rPr>
          <w:rStyle w:val="Hyperlink"/>
        </w:rPr>
        <w:t>2024-2030年全球与中国函数计算器市场现状调研及发展前景预测报告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HanShuJiSuanQiDeQianJing.html" TargetMode="External" Id="Rf13ed925148a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HanShuJiSuanQiDeQianJing.html" TargetMode="External" Id="Rf534dc9dd2d1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2024-01-10T02:42:06Z</dcterms:created>
  <dcterms:modified xsi:type="dcterms:W3CDTF">2024-01-10T03:42:06Z</dcterms:modified>
  <dc:subject>2024-2030年全球与中国函数计算器市场现状调研及发展前景预测报告</dc:subject>
  <dc:title>2024-2030年全球与中国函数计算器市场现状调研及发展前景预测报告</dc:title>
  <cp:keywords>2024-2030年全球与中国函数计算器市场现状调研及发展前景预测报告</cp:keywords>
  <dc:description>2024-2030年全球与中国函数计算器市场现状调研及发展前景预测报告</dc:description>
</cp:coreProperties>
</file>