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2f3a8e16e45fd" w:history="1">
              <w:r>
                <w:rPr>
                  <w:rStyle w:val="Hyperlink"/>
                </w:rPr>
                <w:t>2025版中国美白护肤产品市场调研与发展前景预测报告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2f3a8e16e45fd" w:history="1">
              <w:r>
                <w:rPr>
                  <w:rStyle w:val="Hyperlink"/>
                </w:rPr>
                <w:t>2025版中国美白护肤产品市场调研与发展前景预测报告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2f3a8e16e45fd" w:history="1">
                <w:r>
                  <w:rPr>
                    <w:rStyle w:val="Hyperlink"/>
                  </w:rPr>
                  <w:t>https://www.20087.com/3/A7/MeiBaiHuFuChanPinHangYeFenXiBaoGao.html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是一种旨在改善皮肤色素沉着、提亮肤色的美容产品，深受亚洲及其他地区消费者的喜爱。近年来，随着消费者对个人形象的关注度提高和对健康美丽生活方式的追求，美白护肤产品的市场需求持续增长。目前，美白护肤产品不仅包括基础的护肤品，还有口服美白产品等多种类型，成分也越来越多样化，如维生素C衍生物、熊果苷、烟酰胺等。</w:t>
      </w:r>
      <w:r>
        <w:rPr>
          <w:rFonts w:hint="eastAsia"/>
        </w:rPr>
        <w:br/>
      </w:r>
      <w:r>
        <w:rPr>
          <w:rFonts w:hint="eastAsia"/>
        </w:rPr>
        <w:t>　　未来，美白护肤产品的发展将更加注重天然成分和个性化定制。一方面，随着消费者对天然、有机成分偏好的增强，美白护肤产品将更多采用天然植物提取物作为活性成分。另一方面，随着个性化护肤趋势的兴起，美白护肤产品将更加注重个体差异，通过基因检测等技术提供更为精准的美白解决方案。此外，随着科技的进步，美白护肤产品将融入更多高科技成分，如纳米技术、微生物组调节剂等，以提高产品的功效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2025-2031年中国化妆品市场发展形势分析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三、中国化妆品市场影响因素分析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2025-2031年中国化妆品包装产业分析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第三节 2025-2031年中国化妆品市场存在的问题分析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第四节 2025-2031年中国化妆品市场发展的对策分析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2025-2031年中国美白产品市场运行状况分析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2025-2031年中国美白产品产业发展综述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2025-2031年中国美白产品市场运行分析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二、纯天然草本植物精华美白产品市场分析</w:t>
      </w:r>
      <w:r>
        <w:rPr>
          <w:rFonts w:hint="eastAsia"/>
        </w:rPr>
        <w:br/>
      </w:r>
      <w:r>
        <w:rPr>
          <w:rFonts w:hint="eastAsia"/>
        </w:rPr>
        <w:t>　　第三节 2025-2031年中国祛斑美白产品市场发展分析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三、2025-2031年夏季消费者护美白护肤产品品牌构成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2020-2025年中国美容品或化妆品及护肤品（3304）进出口数据监测分析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2025-2031年中国美白护肤产品直销分析</w:t>
      </w:r>
      <w:r>
        <w:rPr>
          <w:rFonts w:hint="eastAsia"/>
        </w:rPr>
        <w:br/>
      </w:r>
      <w:r>
        <w:rPr>
          <w:rFonts w:hint="eastAsia"/>
        </w:rPr>
        <w:t>　　　　一、美白护肤产品直销的概述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二、中国美白护肤产品直销发展存在的瓶颈</w:t>
      </w:r>
      <w:r>
        <w:rPr>
          <w:rFonts w:hint="eastAsia"/>
        </w:rPr>
        <w:br/>
      </w:r>
      <w:r>
        <w:rPr>
          <w:rFonts w:hint="eastAsia"/>
        </w:rPr>
        <w:t>　　第四节 2025-2031年中国美白护肤产品专卖店经营分析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三、美白护肤化妆品开发和研发动向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中^智^林^－济研：2025-2031年中国美白护肤产品产业投资建议分析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2f3a8e16e45fd" w:history="1">
        <w:r>
          <w:rPr>
            <w:rStyle w:val="Hyperlink"/>
          </w:rPr>
          <w:t>2025版中国美白护肤产品市场调研与发展前景预测报告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2f3a8e16e45fd" w:history="1">
        <w:r>
          <w:rPr>
            <w:rStyle w:val="Hyperlink"/>
          </w:rPr>
          <w:t>https://www.20087.com/3/A7/MeiBaiHuFuChanPinHangYeFenXiBaoGao.html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一次多少钱、美白护肤产品宣传文案、皮肤暗沉发黄怎么改善、美白护肤产品排行前十、天生黄黑皮怎么内调变白、美白护肤产品有哪些、十大热门美白产品排行榜、美白护肤产品品牌、那个美白产品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9cf7363a74be8" w:history="1">
      <w:r>
        <w:rPr>
          <w:rStyle w:val="Hyperlink"/>
        </w:rPr>
        <w:t>2025版中国美白护肤产品市场调研与发展前景预测报告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MeiBaiHuFuChanPinHangYeFenXiBaoGao.html" TargetMode="External" Id="R6e62f3a8e16e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MeiBaiHuFuChanPinHangYeFenXiBaoGao.html" TargetMode="External" Id="R7249cf7363a7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2024-10-19T01:16:00Z</dcterms:created>
  <dcterms:modified xsi:type="dcterms:W3CDTF">2024-10-19T02:16:00Z</dcterms:modified>
  <dc:subject>2025版中国美白护肤产品市场调研与发展前景预测报告</dc:subject>
  <dc:title>2025版中国美白护肤产品市场调研与发展前景预测报告</dc:title>
  <cp:keywords>2025版中国美白护肤产品市场调研与发展前景预测报告</cp:keywords>
  <dc:description>2025版中国美白护肤产品市场调研与发展前景预测报告</dc:description>
</cp:coreProperties>
</file>