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19be13064438" w:history="1">
              <w:r>
                <w:rPr>
                  <w:rStyle w:val="Hyperlink"/>
                </w:rPr>
                <w:t>2023-2029年中国高端墙纸市场研究与前景趋势分析报告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19be13064438" w:history="1">
              <w:r>
                <w:rPr>
                  <w:rStyle w:val="Hyperlink"/>
                </w:rPr>
                <w:t>2023-2029年中国高端墙纸市场研究与前景趋势分析报告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319be13064438" w:history="1">
                <w:r>
                  <w:rPr>
                    <w:rStyle w:val="Hyperlink"/>
                  </w:rPr>
                  <w:t>https://www.20087.com/5/77/GaoDuanQiangZhiFaZhanQuShiFenXi.html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墙纸以其精美的图案设计、丰富的色彩选择和优质的材料而受到消费者的喜爱。近年来，随着人们生活质量的提高和对家居装饰个性化需求的增长，高端墙纸市场呈现出蓬勃发展的态势。现代高端墙纸不仅注重美观性，还强调环保性和功能性，如防潮、隔音等。此外，随着设计理念的不断创新，一些高端墙纸开始融入智能元素，如可调节光线的智能壁纸等。</w:t>
      </w:r>
      <w:r>
        <w:rPr>
          <w:rFonts w:hint="eastAsia"/>
        </w:rPr>
        <w:br/>
      </w:r>
      <w:r>
        <w:rPr>
          <w:rFonts w:hint="eastAsia"/>
        </w:rPr>
        <w:t>　　未来，高端墙纸市场将继续保持增长。一方面，随着消费者对生活品质追求的提高，对于个性化和定制化墙纸的需求将持续增长。另一方面，随着环保理念深入人心，更多使用天然纤维或可再生材料的高端墙纸将被开发出来。此外，随着技术的进步，高端墙纸将更加注重实用功能，如抗菌、净化空气等特性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19be13064438" w:history="1">
        <w:r>
          <w:rPr>
            <w:rStyle w:val="Hyperlink"/>
          </w:rPr>
          <w:t>2023-2029年中国高端墙纸市场研究与前景趋势分析报告</w:t>
        </w:r>
      </w:hyperlink>
      <w:r>
        <w:rPr>
          <w:rFonts w:hint="eastAsia"/>
        </w:rPr>
        <w:t>》在多年高端墙纸行业研究结论的基础上，结合中国高端墙纸行业市场的发展现状，通过资深研究团队对高端墙纸市场各类资讯进行整理分析，并依托国家权威数据资源和长期市场监测的数据库，对高端墙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b319be13064438" w:history="1">
        <w:r>
          <w:rPr>
            <w:rStyle w:val="Hyperlink"/>
          </w:rPr>
          <w:t>2023-2029年中国高端墙纸市场研究与前景趋势分析报告</w:t>
        </w:r>
      </w:hyperlink>
      <w:r>
        <w:rPr>
          <w:rFonts w:hint="eastAsia"/>
        </w:rPr>
        <w:t>可以帮助投资者准确把握高端墙纸行业的市场现状，为投资者进行投资作出高端墙纸行业前景预判，挖掘高端墙纸行业投资价值，同时提出高端墙纸行业投资策略、营销策略等方面的建议。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高端墙纸行业界定</w:t>
      </w:r>
      <w:r>
        <w:rPr>
          <w:rFonts w:hint="eastAsia"/>
        </w:rPr>
        <w:br/>
      </w:r>
      <w:r>
        <w:rPr>
          <w:rFonts w:hint="eastAsia"/>
        </w:rPr>
        <w:t>　　第一节 高端墙纸行业定义</w:t>
      </w:r>
      <w:r>
        <w:rPr>
          <w:rFonts w:hint="eastAsia"/>
        </w:rPr>
        <w:br/>
      </w:r>
      <w:r>
        <w:rPr>
          <w:rFonts w:hint="eastAsia"/>
        </w:rPr>
        <w:t>　　第二节 高端墙纸行业特点分析</w:t>
      </w:r>
      <w:r>
        <w:rPr>
          <w:rFonts w:hint="eastAsia"/>
        </w:rPr>
        <w:br/>
      </w:r>
      <w:r>
        <w:rPr>
          <w:rFonts w:hint="eastAsia"/>
        </w:rPr>
        <w:t>　　第三节 高端墙纸行业发展历程</w:t>
      </w:r>
      <w:r>
        <w:rPr>
          <w:rFonts w:hint="eastAsia"/>
        </w:rPr>
        <w:br/>
      </w:r>
      <w:r>
        <w:rPr>
          <w:rFonts w:hint="eastAsia"/>
        </w:rPr>
        <w:t>　　第四节 高端墙纸产业链分析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2022-2023年国外高端墙纸行业发展态势分析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国外高端墙纸行业总体情况</w:t>
      </w:r>
      <w:r>
        <w:rPr>
          <w:rFonts w:hint="eastAsia"/>
        </w:rPr>
        <w:br/>
      </w:r>
      <w:r>
        <w:rPr>
          <w:rFonts w:hint="eastAsia"/>
        </w:rPr>
        <w:t>　　第二节 高端墙纸行业重点国家、地区市场分析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国外高端墙纸行业发展前景预测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中国高端墙纸行业发展环境分析</w:t>
      </w:r>
      <w:r>
        <w:rPr>
          <w:rFonts w:hint="eastAsia"/>
        </w:rPr>
        <w:br/>
      </w:r>
      <w:r>
        <w:rPr>
          <w:rFonts w:hint="eastAsia"/>
        </w:rPr>
        <w:t>　　第一节 高端墙纸行业经济环境分析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高端墙纸行业政策环境分析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一、高端墙纸行业相关政策</w:t>
      </w:r>
      <w:r>
        <w:rPr>
          <w:rFonts w:hint="eastAsia"/>
        </w:rPr>
        <w:br/>
      </w:r>
      <w:r>
        <w:rPr>
          <w:rFonts w:hint="eastAsia"/>
        </w:rPr>
        <w:t>　　　　二、高端墙纸行业相关标准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当前我国高端墙纸技术发展现状</w:t>
      </w:r>
      <w:r>
        <w:rPr>
          <w:rFonts w:hint="eastAsia"/>
        </w:rPr>
        <w:br/>
      </w:r>
      <w:r>
        <w:rPr>
          <w:rFonts w:hint="eastAsia"/>
        </w:rPr>
        <w:t>　　第二节 中外高端墙纸技术差距及产生差距的主要原因分析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提高我国高端墙纸技术的对策</w:t>
      </w:r>
      <w:r>
        <w:rPr>
          <w:rFonts w:hint="eastAsia"/>
        </w:rPr>
        <w:br/>
      </w:r>
      <w:r>
        <w:rPr>
          <w:rFonts w:hint="eastAsia"/>
        </w:rPr>
        <w:t>　　第四节 我国高端墙纸研发、设计发展趋势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中国高端墙纸行业市场供需状况分析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中国高端墙纸行业市场规模情况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中国高端墙纸行业市场需求状况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一、2018-2023年高端墙纸行业市场需求情况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二、高端墙纸行业市场需求特点分析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三、2023-2029年高端墙纸行业市场需求预测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中国高端墙纸行业市场供给状况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一、2018-2023年高端墙纸行业市场供给情况</w:t>
      </w:r>
      <w:r>
        <w:rPr>
          <w:rFonts w:hint="eastAsia"/>
        </w:rPr>
        <w:br/>
      </w:r>
      <w:r>
        <w:rPr>
          <w:rFonts w:hint="eastAsia"/>
        </w:rPr>
        <w:t>　　　　二、高端墙纸行业市场供给特点分析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三、2023-2029年高端墙纸行业市场供给预测</w:t>
      </w:r>
      <w:r>
        <w:rPr>
          <w:rFonts w:hint="eastAsia"/>
        </w:rPr>
        <w:br/>
      </w:r>
      <w:r>
        <w:rPr>
          <w:rFonts w:hint="eastAsia"/>
        </w:rPr>
        <w:t>　　第四节 高端墙纸行业市场供需平衡状况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中国高端墙纸行业进出口情况分析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高端墙纸行业出口情况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一、2018-2023年高端墙纸行业出口情况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三、2023-2029年高端墙纸行业出口情况预测</w:t>
      </w:r>
      <w:r>
        <w:rPr>
          <w:rFonts w:hint="eastAsia"/>
        </w:rPr>
        <w:br/>
      </w:r>
      <w:r>
        <w:rPr>
          <w:rFonts w:hint="eastAsia"/>
        </w:rPr>
        <w:t>　　第二节 高端墙纸行业进口情况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一、2018-2023年高端墙纸行业进口情况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三、2023-2029年高端墙纸行业进口情况预测</w:t>
      </w:r>
      <w:r>
        <w:rPr>
          <w:rFonts w:hint="eastAsia"/>
        </w:rPr>
        <w:br/>
      </w:r>
      <w:r>
        <w:rPr>
          <w:rFonts w:hint="eastAsia"/>
        </w:rPr>
        <w:t>　　第三节 高端墙纸行业进出口面临的挑战及对策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中国高端墙纸行业产品价格监测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一、高端墙纸市场价格特征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二、当前高端墙纸市场价格评述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三、影响高端墙纸市场价格因素分析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中国高端墙纸行业重点区域市场分析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高端墙纸行业区域市场分布情况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高端墙纸行业细分市场调研分析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高端墙纸细分产品（一）市场调研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高端墙纸细分产品（二）市场调研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高端墙纸重点企业（一）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高端墙纸重点企业（二）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高端墙纸重点企业（三）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高端墙纸重点企业（四）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高端墙纸重点企业（五）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高端墙纸重点企业（六）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高端墙纸行业风险及对策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2023-2029年高端墙纸行业发展环境分析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2023-2029年高端墙纸行业投资特性分析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一、高端墙纸行业进入壁垒</w:t>
      </w:r>
      <w:r>
        <w:rPr>
          <w:rFonts w:hint="eastAsia"/>
        </w:rPr>
        <w:br/>
      </w:r>
      <w:r>
        <w:rPr>
          <w:rFonts w:hint="eastAsia"/>
        </w:rPr>
        <w:t>　　　　二、高端墙纸行业盈利模式</w:t>
      </w:r>
      <w:r>
        <w:rPr>
          <w:rFonts w:hint="eastAsia"/>
        </w:rPr>
        <w:br/>
      </w:r>
      <w:r>
        <w:rPr>
          <w:rFonts w:hint="eastAsia"/>
        </w:rPr>
        <w:t>　　　　三、高端墙纸行业盈利因素</w:t>
      </w:r>
      <w:r>
        <w:rPr>
          <w:rFonts w:hint="eastAsia"/>
        </w:rPr>
        <w:br/>
      </w:r>
      <w:r>
        <w:rPr>
          <w:rFonts w:hint="eastAsia"/>
        </w:rPr>
        <w:t>　　第三节 高端墙纸行业“波特五力模型”分析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2023-2029年高端墙纸行业风险及对策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高端墙纸企业竞争策略分析</w:t>
      </w:r>
      <w:r>
        <w:rPr>
          <w:rFonts w:hint="eastAsia"/>
        </w:rPr>
        <w:br/>
      </w:r>
      <w:r>
        <w:rPr>
          <w:rFonts w:hint="eastAsia"/>
        </w:rPr>
        <w:t>　　第一节 高端墙纸市场竞争策略分析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一、2023-2029年中国高端墙纸市场增长潜力分析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二、2023-2029年中国高端墙纸主要潜力品种分析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三、现有高端墙纸产品竞争策略分析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四、潜力高端墙纸品种竞争策略选择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2023-2029年中国高端墙纸企业竞争策略分析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一、2023-2029年我国高端墙纸市场竞争趋势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二、2023-2029年高端墙纸行业竞争格局展望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三、2023-2029年高端墙纸行业竞争策略分析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四、2023-2029年高端墙纸企业竞争策略分析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2023-2029年中国高端墙纸行业发展趋势分析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一、2023-2029年高端墙纸技术发展趋势分析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二、2023-2029年高端墙纸产品发展趋势分析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三、2023-2029年高端墙纸行业竞争格局展望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2023-2029年中国高端墙纸市场趋势分析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一、2023-2029年高端墙纸发展趋势预测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二、2023-2029年高端墙纸市场前景分析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三、2023-2029年高端墙纸产业政策趋向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2023-2029年高端墙纸行业投资价值评估分析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高端墙纸行业发展建议分析</w:t>
      </w:r>
      <w:r>
        <w:rPr>
          <w:rFonts w:hint="eastAsia"/>
        </w:rPr>
        <w:br/>
      </w:r>
      <w:r>
        <w:rPr>
          <w:rFonts w:hint="eastAsia"/>
        </w:rPr>
        <w:t>　　第一节 高端墙纸行业研究结论及建议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高端墙纸细分行业研究结论及建议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中^智林^－高端墙纸行业竞争策略总结及建议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高端墙纸行业历程</w:t>
      </w:r>
      <w:r>
        <w:rPr>
          <w:rFonts w:hint="eastAsia"/>
        </w:rPr>
        <w:br/>
      </w:r>
      <w:r>
        <w:rPr>
          <w:rFonts w:hint="eastAsia"/>
        </w:rPr>
        <w:t>　　图表 高端墙纸行业生命周期</w:t>
      </w:r>
      <w:r>
        <w:rPr>
          <w:rFonts w:hint="eastAsia"/>
        </w:rPr>
        <w:br/>
      </w:r>
      <w:r>
        <w:rPr>
          <w:rFonts w:hint="eastAsia"/>
        </w:rPr>
        <w:t>　　图表 高端墙纸行业产业链分析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2018-2023年高端墙纸行业市场容量分析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2018-2023年中国高端墙纸市场需求量及增速统计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2023年中国高端墙纸行业需求领域分布格局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2018-2023年中国高端墙纸进口数量分析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2018-2023年中国高端墙纸进口金额分析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2018-2023年中国高端墙纸出口数量分析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2018-2023年中国高端墙纸出口金额分析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2023年中国高端墙纸进口国家及地区分析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2023年中国高端墙纸出口国家及地区分析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2018-2023年中国高端墙纸行业企业平均规模情况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2023-2029年中国高端墙纸行业产能预测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2023-2029年中国高端墙纸行业产量预测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2023-2029年中国高端墙纸市场需求量预测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2023-2029年中国高端墙纸行业供需平衡预测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2023-2029年中国高端墙纸市场容量预测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2023-2029年中国高端墙纸市场规模预测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2023-2029年中国高端墙纸市场前景分析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2023-2029年中国高端墙纸发展趋势预测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19be13064438" w:history="1">
        <w:r>
          <w:rPr>
            <w:rStyle w:val="Hyperlink"/>
          </w:rPr>
          <w:t>2023-2029年中国高端墙纸市场研究与前景趋势分析报告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319be13064438" w:history="1">
        <w:r>
          <w:rPr>
            <w:rStyle w:val="Hyperlink"/>
          </w:rPr>
          <w:t>https://www.20087.com/5/77/GaoDuanQiangZhiFaZhanQuShiFenXi.html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5a8eaeb142f6" w:history="1">
      <w:r>
        <w:rPr>
          <w:rStyle w:val="Hyperlink"/>
        </w:rPr>
        <w:t>2023-2029年中国高端墙纸市场研究与前景趋势分析报告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DuanQiangZhiFaZhanQuShiFenXi.html" TargetMode="External" Id="R7db319be130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DuanQiangZhiFaZhanQuShiFenXi.html" TargetMode="External" Id="Rb0ea5a8eaeb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2023-01-12T08:56:00Z</dcterms:created>
  <dcterms:modified xsi:type="dcterms:W3CDTF">2023-01-12T09:56:00Z</dcterms:modified>
  <dc:subject>2023-2029年中国高端墙纸市场研究与前景趋势分析报告</dc:subject>
  <dc:title>2023-2029年中国高端墙纸市场研究与前景趋势分析报告</dc:title>
  <cp:keywords>2023-2029年中国高端墙纸市场研究与前景趋势分析报告</cp:keywords>
  <dc:description>2023-2029年中国高端墙纸市场研究与前景趋势分析报告</dc:description>
</cp:coreProperties>
</file>