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d2fab262740db" w:history="1">
              <w:r>
                <w:rPr>
                  <w:rStyle w:val="Hyperlink"/>
                </w:rPr>
                <w:t>2026-2032年全球与中国缝线尺行业市场调研及行业前景分析报告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d2fab262740db" w:history="1">
              <w:r>
                <w:rPr>
                  <w:rStyle w:val="Hyperlink"/>
                </w:rPr>
                <w:t>2026-2032年全球与中国缝线尺行业市场调研及行业前景分析报告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d2fab262740db" w:history="1">
                <w:r>
                  <w:rPr>
                    <w:rStyle w:val="Hyperlink"/>
                  </w:rPr>
                  <w:t>https://www.20087.com/5/67/FengXianChiXianZhuangYuQianJingFenXi.html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线尺是一种用于外科手术中测量缝合间距、切口长度或组织标记的专用医用器械，通常由不锈钢或高分子材料制成，具备刻度清晰、边缘圆滑、可高温灭菌等特性，广泛应用于普外科、整形外科及眼科等精细操作场景。缝线尺多采用一体成型工艺，强调尺寸精度（±0.5mm以内）、生物相容性及重复使用耐久性，部分高端型号集成防反光涂层或荧光标记以适配内窥镜视野。在微创手术与精准医疗趋势下，对微型化（如3mm以下宽度）和柔性材质的需求上升。然而，大量基层医疗机构仍使用非标自制尺具，存在刻度模糊、易变形或灭菌后氧化等问题；同时，缺乏统一校准规范，影响测量结果一致性与手术质量评估。</w:t>
      </w:r>
      <w:r>
        <w:rPr>
          <w:rFonts w:hint="eastAsia"/>
        </w:rPr>
        <w:br/>
      </w:r>
      <w:r>
        <w:rPr>
          <w:rFonts w:hint="eastAsia"/>
        </w:rPr>
        <w:t>　　未来，缝线尺将向智能化、一次性无菌化与多模态融合方向演进。市场调研网指出，嵌入微型RFID芯片的智能缝线尺可自动记录使用次数、消毒周期及手术类型，支持医院器械追溯系统；而可降解高分子材料制成的一次性尺具将降低交叉感染风险，契合院感控制升级需求。在高端应用中，柔性电子缝线尺可贴合曲面组织并实时反馈张力数据，辅助机器人手术精准缝合。长远看，缝线尺将从被动测量工具升级为手术质量数据采集的微型终端，通过与手术导航系统联动，为术后愈合预测与临床研究提供结构化参数，推动外科操作向标准化、数字化、可量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d2fab262740db" w:history="1">
        <w:r>
          <w:rPr>
            <w:rStyle w:val="Hyperlink"/>
          </w:rPr>
          <w:t>2026-2032年全球与中国缝线尺行业市场调研及行业前景分析报告</w:t>
        </w:r>
      </w:hyperlink>
      <w:r>
        <w:rPr>
          <w:rFonts w:hint="eastAsia"/>
        </w:rPr>
        <w:t>》从产业链视角出发，系统分析了缝线尺行业的市场现状与需求动态，详细解读了缝线尺市场规模、价格波动及上下游影响因素。报告深入剖析了缝线尺细分领域的发展特点，基于权威数据对市场前景及未来趋势进行了科学预测，同时揭示了缝线尺重点企业的竞争格局与市场集中度变化。报告客观翔实地指出了缝线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按产品类型细分，全球缝线尺市场规模2021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一次性使用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按应用细分，全球缝线尺市场规模2021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缝线尺行业发展总体概况</w:t>
      </w:r>
      <w:r>
        <w:rPr>
          <w:rFonts w:hint="eastAsia"/>
        </w:rPr>
        <w:br/>
      </w:r>
      <w:r>
        <w:rPr>
          <w:rFonts w:hint="eastAsia"/>
        </w:rPr>
        <w:t>　　　　1.5.2 缝线尺行业发展主要特点</w:t>
      </w:r>
      <w:r>
        <w:rPr>
          <w:rFonts w:hint="eastAsia"/>
        </w:rPr>
        <w:br/>
      </w:r>
      <w:r>
        <w:rPr>
          <w:rFonts w:hint="eastAsia"/>
        </w:rPr>
        <w:t>　　　　1.5.3 缝线尺行业发展影响因素</w:t>
      </w:r>
      <w:r>
        <w:rPr>
          <w:rFonts w:hint="eastAsia"/>
        </w:rPr>
        <w:br/>
      </w:r>
      <w:r>
        <w:rPr>
          <w:rFonts w:hint="eastAsia"/>
        </w:rPr>
        <w:t>　　　　1.5.3 .1 缝线尺有利因素</w:t>
      </w:r>
      <w:r>
        <w:rPr>
          <w:rFonts w:hint="eastAsia"/>
        </w:rPr>
        <w:br/>
      </w:r>
      <w:r>
        <w:rPr>
          <w:rFonts w:hint="eastAsia"/>
        </w:rPr>
        <w:t>　　　　1.5.3 .2 缝线尺不利因素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全球市场，近三年缝线尺主要企业占有率及排名（按销量）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缝线尺主要企业在国际市场占有率（按销量，2023-2026）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2025年缝线尺主要企业在国际市场排名（按销量）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全球市场主要企业缝线尺销量（2023-2026）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全球市场，近三年缝线尺主要企业占有率及排名（按收入）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缝线尺主要企业在国际市场占有率（按收入，2023-2026）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2025年缝线尺主要企业在国际市场排名（按收入）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全球市场主要企业缝线尺销售收入（2023-2026）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全球市场主要企业缝线尺销售价格（2023-2026）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中国市场，近三年缝线尺主要企业占有率及排名（按销量）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缝线尺主要企业在中国市场占有率（按销量，2023-2026）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2025年缝线尺主要企业在中国市场排名（按销量）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中国市场主要企业缝线尺销量（2023-2026）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中国市场，近三年缝线尺主要企业占有率及排名（按收入）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缝线尺主要企业在中国市场占有率（按收入，2023-2026）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2025年缝线尺主要企业在中国市场排名（按收入）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中国市场主要企业缝线尺销售收入（2023-2026）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全球主要厂商缝线尺总部及产地分布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全球主要厂商成立时间及缝线尺商业化日期</w:t>
      </w:r>
      <w:r>
        <w:rPr>
          <w:rFonts w:hint="eastAsia"/>
        </w:rPr>
        <w:br/>
      </w:r>
      <w:r>
        <w:rPr>
          <w:rFonts w:hint="eastAsia"/>
        </w:rPr>
        <w:t>　　2.8 全球主要厂商缝线尺产品类型及应用</w:t>
      </w:r>
      <w:r>
        <w:rPr>
          <w:rFonts w:hint="eastAsia"/>
        </w:rPr>
        <w:br/>
      </w:r>
      <w:r>
        <w:rPr>
          <w:rFonts w:hint="eastAsia"/>
        </w:rPr>
        <w:t>　　2.9 缝线尺行业集中度、竞争程度分析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缝线尺行业集中度分析：2025年全球Top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全球缝线尺第一梯队、第二梯队和第三梯队生产商（品牌）及市场份额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全球缝线尺总体规模分析</w:t>
      </w:r>
      <w:r>
        <w:rPr>
          <w:rFonts w:hint="eastAsia"/>
        </w:rPr>
        <w:br/>
      </w:r>
      <w:r>
        <w:rPr>
          <w:rFonts w:hint="eastAsia"/>
        </w:rPr>
        <w:t>　　3.1 全球缝线尺供需现状及预测（2021-2032）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全球缝线尺产能、产量、产能利用率及发展趋势（2021-2032）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全球缝线尺产量、需求量及发展趋势（2021-2032）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全球主要地区缝线尺产量及发展趋势（2021-2032）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全球主要地区缝线尺产量（2021-2026）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全球主要地区缝线尺产量（2027-2032）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全球主要地区缝线尺产量市场份额（2021-2032）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中国缝线尺供需现状及预测（2021-2032）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中国缝线尺产能、产量、产能利用率及发展趋势（2021-2032）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中国缝线尺产量、市场需求量及发展趋势（2021-2032）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中国市场缝线尺进出口（2021-2032）</w:t>
      </w:r>
      <w:r>
        <w:rPr>
          <w:rFonts w:hint="eastAsia"/>
        </w:rPr>
        <w:br/>
      </w:r>
      <w:r>
        <w:rPr>
          <w:rFonts w:hint="eastAsia"/>
        </w:rPr>
        <w:t>　　3.4 全球缝线尺销量及销售额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全球市场缝线尺销售额（2021-2032）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全球市场缝线尺销量（2021-2032）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全球市场缝线尺价格趋势（2021-2032）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全球缝线尺主要地区分析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全球主要地区缝线尺市场规模分析：2021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全球主要地区缝线尺销售收入及市场份额（2021-2026）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全球主要地区缝线尺销售收入预测（2027-2032）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全球主要地区缝线尺销量分析：2021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全球主要地区缝线尺销量及市场份额（2021-2026）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全球主要地区缝线尺销量及市场份额预测（2027-2032）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北美市场缝线尺销量、收入及增长率（2021-2032）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欧洲市场缝线尺销量、收入及增长率（2021-2032）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中国市场缝线尺销量、收入及增长率（2021-2032）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日本市场缝线尺销量、收入及增长率（2021-2032）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东南亚市场缝线尺销量、收入及增长率（2021-2032）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印度市场缝线尺销量、收入及增长率（2021-2032）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南美市场缝线尺销量、收入及增长率（2021-2032）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中东市场缝线尺销量、收入及增长率（2021-2032）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重点企业（1）基本信息、缝线尺生产基地、销售区域、竞争对手及市场地位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缝线尺产品规格、参数及市场应用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缝线尺销量、收入、价格及毛利率（2021-2026）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重点企业（2）基本信息、缝线尺生产基地、销售区域、竞争对手及市场地位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缝线尺产品规格、参数及市场应用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缝线尺销量、收入、价格及毛利率（2021-2026）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重点企业（3）基本信息、缝线尺生产基地、销售区域、竞争对手及市场地位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缝线尺产品规格、参数及市场应用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缝线尺销量、收入、价格及毛利率（2021-2026）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重点企业（4）基本信息、缝线尺生产基地、销售区域、竞争对手及市场地位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缝线尺产品规格、参数及市场应用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缝线尺销量、收入、价格及毛利率（2021-2026）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重点企业（5）基本信息、缝线尺生产基地、销售区域、竞争对手及市场地位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缝线尺产品规格、参数及市场应用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缝线尺销量、收入、价格及毛利率（2021-2026）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重点企业（6）基本信息、缝线尺生产基地、销售区域、竞争对手及市场地位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缝线尺产品规格、参数及市场应用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缝线尺销量、收入、价格及毛利率（2021-2026）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不同产品类型缝线尺分析</w:t>
      </w:r>
      <w:r>
        <w:rPr>
          <w:rFonts w:hint="eastAsia"/>
        </w:rPr>
        <w:br/>
      </w:r>
      <w:r>
        <w:rPr>
          <w:rFonts w:hint="eastAsia"/>
        </w:rPr>
        <w:t>　　6.1 全球不同产品类型缝线尺销量（2021-2032）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全球不同产品类型缝线尺销量及市场份额（2021-2026）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全球不同产品类型缝线尺销量预测（2027-2032）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全球不同产品类型缝线尺收入（2021-2032）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全球不同产品类型缝线尺收入及市场份额（2021-2026）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全球不同产品类型缝线尺收入预测（2027-2032）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全球不同产品类型缝线尺价格走势（2021-2032）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中国不同产品类型缝线尺销量（2021-2032）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中国不同产品类型缝线尺销量及市场份额（2021-2026）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中国不同产品类型缝线尺销量预测（2027-2032）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中国不同产品类型缝线尺收入（2021-2032）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中国不同产品类型缝线尺收入及市场份额（2021-2026）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中国不同产品类型缝线尺收入预测（2027-2032）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不同应用缝线尺分析</w:t>
      </w:r>
      <w:r>
        <w:rPr>
          <w:rFonts w:hint="eastAsia"/>
        </w:rPr>
        <w:br/>
      </w:r>
      <w:r>
        <w:rPr>
          <w:rFonts w:hint="eastAsia"/>
        </w:rPr>
        <w:t>　　7.1 全球不同应用缝线尺销量（2021-2032）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全球不同应用缝线尺销量及市场份额（2021-2026）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全球不同应用缝线尺销量预测（2027-2032）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全球不同应用缝线尺收入（2021-2032）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全球不同应用缝线尺收入及市场份额（2021-2026）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全球不同应用缝线尺收入预测（2027-2032）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全球不同应用缝线尺价格走势（2021-2032）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中国不同应用缝线尺销量（2021-2032）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中国不同应用缝线尺销量及市场份额（2021-2026）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中国不同应用缝线尺销量预测（2027-2032）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中国不同应用缝线尺收入（2021-2032）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中国不同应用缝线尺收入及市场份额（2021-2026）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中国不同应用缝线尺收入预测（2027-2032）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缝线尺行业发展趋势</w:t>
      </w:r>
      <w:r>
        <w:rPr>
          <w:rFonts w:hint="eastAsia"/>
        </w:rPr>
        <w:br/>
      </w:r>
      <w:r>
        <w:rPr>
          <w:rFonts w:hint="eastAsia"/>
        </w:rPr>
        <w:t>　　8.2 缝线尺行业主要驱动因素</w:t>
      </w:r>
      <w:r>
        <w:rPr>
          <w:rFonts w:hint="eastAsia"/>
        </w:rPr>
        <w:br/>
      </w:r>
      <w:r>
        <w:rPr>
          <w:rFonts w:hint="eastAsia"/>
        </w:rPr>
        <w:t>　　8.3 缝线尺中国企业SWOT分析</w:t>
      </w:r>
      <w:r>
        <w:rPr>
          <w:rFonts w:hint="eastAsia"/>
        </w:rPr>
        <w:br/>
      </w:r>
      <w:r>
        <w:rPr>
          <w:rFonts w:hint="eastAsia"/>
        </w:rPr>
        <w:t>　　8.4 中国缝线尺行业政策环境分析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缝线尺行业产业链简介</w:t>
      </w:r>
      <w:r>
        <w:rPr>
          <w:rFonts w:hint="eastAsia"/>
        </w:rPr>
        <w:br/>
      </w:r>
      <w:r>
        <w:rPr>
          <w:rFonts w:hint="eastAsia"/>
        </w:rPr>
        <w:t>　　　　9.1.1 缝线尺行业供应链分析</w:t>
      </w:r>
      <w:r>
        <w:rPr>
          <w:rFonts w:hint="eastAsia"/>
        </w:rPr>
        <w:br/>
      </w:r>
      <w:r>
        <w:rPr>
          <w:rFonts w:hint="eastAsia"/>
        </w:rPr>
        <w:t>　　　　9.1.2 缝线尺主要原料及供应情况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缝线尺行业采购模式</w:t>
      </w:r>
      <w:r>
        <w:rPr>
          <w:rFonts w:hint="eastAsia"/>
        </w:rPr>
        <w:br/>
      </w:r>
      <w:r>
        <w:rPr>
          <w:rFonts w:hint="eastAsia"/>
        </w:rPr>
        <w:t>　　9.3 缝线尺行业生产模式</w:t>
      </w:r>
      <w:r>
        <w:rPr>
          <w:rFonts w:hint="eastAsia"/>
        </w:rPr>
        <w:br/>
      </w:r>
      <w:r>
        <w:rPr>
          <w:rFonts w:hint="eastAsia"/>
        </w:rPr>
        <w:t>　　9.4 缝线尺行业销售模式及销售渠道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按产品类型细分，全球缝线尺市场规模2021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按应用细分，全球缝线尺市场规模（CAGR）2021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缝线尺行业发展主要特点</w:t>
      </w:r>
      <w:r>
        <w:rPr>
          <w:rFonts w:hint="eastAsia"/>
        </w:rPr>
        <w:br/>
      </w:r>
      <w:r>
        <w:rPr>
          <w:rFonts w:hint="eastAsia"/>
        </w:rPr>
        <w:t>　　表 4： 缝线尺行业发展有利因素分析</w:t>
      </w:r>
      <w:r>
        <w:rPr>
          <w:rFonts w:hint="eastAsia"/>
        </w:rPr>
        <w:br/>
      </w:r>
      <w:r>
        <w:rPr>
          <w:rFonts w:hint="eastAsia"/>
        </w:rPr>
        <w:t>　　表 5： 缝线尺行业发展不利因素分析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进入缝线尺行业壁垒</w:t>
      </w:r>
      <w:r>
        <w:rPr>
          <w:rFonts w:hint="eastAsia"/>
        </w:rPr>
        <w:br/>
      </w:r>
      <w:r>
        <w:rPr>
          <w:rFonts w:hint="eastAsia"/>
        </w:rPr>
        <w:t>　　表 7： 缝线尺主要企业在国际市场占有率（按销量，2023-2026）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2025年缝线尺主要企业在国际市场排名（按销量）&amp;（千件）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全球市场主要企业缝线尺销量（2023-2026）&amp;（千件）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缝线尺主要企业在国际市场占有率（按收入，2023-2026）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2025年缝线尺主要企业在国际市场排名（按收入）&amp;（万元）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全球市场主要企业缝线尺销售收入（2023-2026）&amp;（万元）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全球市场主要企业缝线尺销售价格（2023-2026）&amp;（元/件）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缝线尺主要企业在中国市场占有率（按销量，2023-2026）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2025年缝线尺主要企业在中国市场排名（按销量）&amp;（千件）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中国市场主要企业缝线尺销量（2023-2026）&amp;（千件）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缝线尺主要企业在中国市场占有率（按收入，2023-2026）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2025年缝线尺主要企业在中国市场排名（按收入）&amp;（万元）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中国市场主要企业缝线尺销售收入（2023-2026）&amp;（万元）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全球主要厂商缝线尺总部及产地分布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全球主要厂商成立时间及缝线尺商业化日期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全球主要厂商缝线尺产品类型及应用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2025年全球缝线尺主要厂商市场地位（第一梯队、第二梯队和第三梯队）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全球缝线尺市场投资、并购等现状分析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全球主要地区缝线尺产量增速（CAGR）：（2021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全球主要地区缝线尺产量（2021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全球主要地区缝线尺产量（2021-2026）&amp;（千件）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全球主要地区缝线尺产量（2027-2032）&amp;（千件）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全球主要地区缝线尺产量市场份额（2021-2026）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全球主要地区缝线尺产量市场份额（2027-2032）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中国市场缝线尺产量、销量、进出口（2021-2026）&amp;（千件）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中国市场缝线尺产量、销量、进出口预测（2027-2032）&amp;（千件）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全球主要地区缝线尺销售收入增速：（2021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全球主要地区缝线尺销售收入（2021-2026）&amp;（万元）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全球主要地区缝线尺销售收入市场份额（2021-2026）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全球主要地区缝线尺收入（2027-2032）&amp;（万元）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全球主要地区缝线尺收入市场份额（2027-2032）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全球主要地区缝线尺销量（千件）：2021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全球主要地区缝线尺销量（2021-2026）&amp;（千件）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全球主要地区缝线尺销量市场份额（2021-2026）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全球主要地区缝线尺销量（2027-2032）&amp;（千件）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全球主要地区缝线尺销量份额（2027-2032）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缝线尺生产基地、销售区域、竞争对手及市场地位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缝线尺产品规格、参数及市场应用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缝线尺销量（千件）、收入（万元）、价格（元/件）及毛利率（2021-2026）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缝线尺生产基地、销售区域、竞争对手及市场地位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缝线尺产品规格、参数及市场应用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缝线尺销量（千件）、收入（万元）、价格（元/件）及毛利率（2021-2026）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缝线尺生产基地、销售区域、竞争对手及市场地位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缝线尺产品规格、参数及市场应用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缝线尺销量（千件）、收入（万元）、价格（元/件）及毛利率（2021-2026）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缝线尺生产基地、销售区域、竞争对手及市场地位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缝线尺产品规格、参数及市场应用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缝线尺销量（千件）、收入（万元）、价格（元/件）及毛利率（2021-2026）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缝线尺生产基地、销售区域、竞争对手及市场地位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缝线尺产品规格、参数及市场应用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缝线尺销量（千件）、收入（万元）、价格（元/件）及毛利率（2021-2026）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缝线尺生产基地、销售区域、竞争对手及市场地位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缝线尺产品规格、参数及市场应用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缝线尺销量（千件）、收入（万元）、价格（元/件）及毛利率（2021-2026）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全球不同产品类型缝线尺销量（2021-2026）&amp;（千件）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全球不同产品类型缝线尺销量市场份额（2021-2026）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全球不同产品类型缝线尺销量预测（2027-2032）&amp;（千件）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全球市场不同产品类型缝线尺销量市场份额预测（2027-2032）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全球不同产品类型缝线尺收入（2021-2026）&amp;（万元）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全球不同产品类型缝线尺收入市场份额（2021-2026）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全球不同产品类型缝线尺收入预测（2027-2032）&amp;（万元）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全球不同产品类型缝线尺收入市场份额预测（2027-2032）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中国不同产品类型缝线尺销量（2021-2026）&amp;（千件）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中国不同产品类型缝线尺销量市场份额（2021-2026）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中国不同产品类型缝线尺销量预测（2027-2032）&amp;（千件）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全球市场不同产品类型缝线尺销量市场份额预测（2027-2032）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中国不同产品类型缝线尺收入（2021-2026）&amp;（万元）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中国不同产品类型缝线尺收入市场份额（2021-2026）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中国不同产品类型缝线尺收入预测（2027-2032）&amp;（万元）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中国不同产品类型缝线尺收入市场份额预测（2027-2032）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全球不同应用缝线尺销量（2021-2026）&amp;（千件）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全球不同应用缝线尺销量市场份额（2021-2026）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全球不同应用缝线尺销量预测（2027-2032）&amp;（千件）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全球市场不同应用缝线尺销量市场份额预测（2027-2032）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全球不同应用缝线尺收入（2021-2026）&amp;（万元）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全球不同应用缝线尺收入市场份额（2021-2026）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全球不同应用缝线尺收入预测（2027-2032）&amp;（万元）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全球不同应用缝线尺收入市场份额预测（2027-2032）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中国不同应用缝线尺销量（2021-2026）&amp;（千件）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中国不同应用缝线尺销量市场份额（2021-2026）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中国不同应用缝线尺销量预测（2027-2032）&amp;（千件）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中国市场不同应用缝线尺销量市场份额预测（2027-2032）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中国不同应用缝线尺收入（2021-2026）&amp;（万元）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中国不同应用缝线尺收入市场份额（2021-2026）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中国不同应用缝线尺收入预测（2027-2032）&amp;（万元）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中国不同应用缝线尺收入市场份额预测（2027-2032）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缝线尺行业发展趋势</w:t>
      </w:r>
      <w:r>
        <w:rPr>
          <w:rFonts w:hint="eastAsia"/>
        </w:rPr>
        <w:br/>
      </w:r>
      <w:r>
        <w:rPr>
          <w:rFonts w:hint="eastAsia"/>
        </w:rPr>
        <w:t>　　表 106： 缝线尺行业主要驱动因素</w:t>
      </w:r>
      <w:r>
        <w:rPr>
          <w:rFonts w:hint="eastAsia"/>
        </w:rPr>
        <w:br/>
      </w:r>
      <w:r>
        <w:rPr>
          <w:rFonts w:hint="eastAsia"/>
        </w:rPr>
        <w:t>　　表 107： 缝线尺行业供应链分析</w:t>
      </w:r>
      <w:r>
        <w:rPr>
          <w:rFonts w:hint="eastAsia"/>
        </w:rPr>
        <w:br/>
      </w:r>
      <w:r>
        <w:rPr>
          <w:rFonts w:hint="eastAsia"/>
        </w:rPr>
        <w:t>　　表 108： 缝线尺上游原料供应商</w:t>
      </w:r>
      <w:r>
        <w:rPr>
          <w:rFonts w:hint="eastAsia"/>
        </w:rPr>
        <w:br/>
      </w:r>
      <w:r>
        <w:rPr>
          <w:rFonts w:hint="eastAsia"/>
        </w:rPr>
        <w:t>　　表 109： 缝线尺主要地区不同应用客户分析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缝线尺典型经销商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缝线尺产品图片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全球不同产品类型缝线尺销售额2021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全球不同产品类型缝线尺市场份额2025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一次性使用产品图片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全球不同应用缝线尺市场份额2025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2025年全球前五大生产商缝线尺市场份额</w:t>
      </w:r>
      <w:r>
        <w:rPr>
          <w:rFonts w:hint="eastAsia"/>
        </w:rPr>
        <w:br/>
      </w:r>
      <w:r>
        <w:rPr>
          <w:rFonts w:hint="eastAsia"/>
        </w:rPr>
        <w:t>　　图 12： 2025年全球缝线尺第一梯队、第二梯队和第三梯队厂商及市场份额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全球缝线尺产能、产量、产能利用率及发展趋势（2021-2032）&amp;（千件）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全球缝线尺产量、需求量及发展趋势（2021-2032）&amp;（千件）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全球主要地区缝线尺产量市场份额（2021-2032）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中国缝线尺产能、产量、产能利用率及发展趋势（2021-2032）&amp;（千件）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中国缝线尺产量、市场需求量及发展趋势（2021-2032）&amp;（千件）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全球缝线尺市场销售额及增长率：（2021-2032）&amp;（万元）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全球市场缝线尺市场规模：2021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全球市场缝线尺销量及增长率（2021-2032）&amp;（千件）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全球市场缝线尺价格趋势（2021-2032）&amp;（元/件）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全球主要地区缝线尺销售收入（2021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全球主要地区缝线尺销售收入市场份额（2021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北美市场缝线尺销量及增长率（2021-2032）&amp;（千件）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北美市场缝线尺收入及增长率（2021-2032）&amp;（万元）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欧洲市场缝线尺销量及增长率（2021-2032）&amp;（千件）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欧洲市场缝线尺收入及增长率（2021-2032）&amp;（万元）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中国市场缝线尺销量及增长率（2021-2032）&amp;（千件）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中国市场缝线尺收入及增长率（2021-2032）&amp;（万元）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日本市场缝线尺销量及增长率（2021-2032）&amp;（千件）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日本市场缝线尺收入及增长率（2021-2032）&amp;（万元）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东南亚市场缝线尺销量及增长率（2021-2032）&amp;（千件）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东南亚市场缝线尺收入及增长率（2021-2032）&amp;（万元）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印度市场缝线尺销量及增长率（2021-2032）&amp;（千件）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印度市场缝线尺收入及增长率（2021-2032）&amp;（万元）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南美市场缝线尺销量及增长率（2021-2032）&amp;（千件）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南美市场缝线尺收入及增长率（2021-2032）&amp;（万元）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中东市场缝线尺销量及增长率（2021-2032）&amp;（千件）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中东市场缝线尺收入及增长率（2021-2032）&amp;（万元）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全球不同产品类型缝线尺价格走势（2021-2032）&amp;（元/件）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全球不同应用缝线尺价格走势（2021-2032）&amp;（元/件）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缝线尺中国企业SWOT分析</w:t>
      </w:r>
      <w:r>
        <w:rPr>
          <w:rFonts w:hint="eastAsia"/>
        </w:rPr>
        <w:br/>
      </w:r>
      <w:r>
        <w:rPr>
          <w:rFonts w:hint="eastAsia"/>
        </w:rPr>
        <w:t>　　图 43： 缝线尺产业链</w:t>
      </w:r>
      <w:r>
        <w:rPr>
          <w:rFonts w:hint="eastAsia"/>
        </w:rPr>
        <w:br/>
      </w:r>
      <w:r>
        <w:rPr>
          <w:rFonts w:hint="eastAsia"/>
        </w:rPr>
        <w:t>　　图 44： 缝线尺行业采购模式分析</w:t>
      </w:r>
      <w:r>
        <w:rPr>
          <w:rFonts w:hint="eastAsia"/>
        </w:rPr>
        <w:br/>
      </w:r>
      <w:r>
        <w:rPr>
          <w:rFonts w:hint="eastAsia"/>
        </w:rPr>
        <w:t>　　图 45： 缝线尺行业生产模式</w:t>
      </w:r>
      <w:r>
        <w:rPr>
          <w:rFonts w:hint="eastAsia"/>
        </w:rPr>
        <w:br/>
      </w:r>
      <w:r>
        <w:rPr>
          <w:rFonts w:hint="eastAsia"/>
        </w:rPr>
        <w:t>　　图 46： 缝线尺行业销售模式分析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d2fab262740db" w:history="1">
        <w:r>
          <w:rPr>
            <w:rStyle w:val="Hyperlink"/>
          </w:rPr>
          <w:t>2026-2032年全球与中国缝线尺行业市场调研及行业前景分析报告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d2fab262740db" w:history="1">
        <w:r>
          <w:rPr>
            <w:rStyle w:val="Hyperlink"/>
          </w:rPr>
          <w:t>https://www.20087.com/5/67/FengXianChiXianZhuangYuQianJingFenXi.html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06195e81b4aef" w:history="1">
      <w:r>
        <w:rPr>
          <w:rStyle w:val="Hyperlink"/>
        </w:rPr>
        <w:t>2026-2032年全球与中国缝线尺行业市场调研及行业前景分析报告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FengXianChiXianZhuangYuQianJingFenXi.html" TargetMode="External" Id="Rca2d2fab2627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FengXianChiXianZhuangYuQianJingFenXi.html" TargetMode="External" Id="Rdc406195e81b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2026-02-07T05:26:58Z</dcterms:created>
  <dcterms:modified xsi:type="dcterms:W3CDTF">2026-02-07T06:26:58Z</dcterms:modified>
  <dc:subject>2026-2032年全球与中国缝线尺行业市场调研及行业前景分析报告</dc:subject>
  <dc:title>2026-2032年全球与中国缝线尺行业市场调研及行业前景分析报告</dc:title>
  <cp:keywords>2026-2032年全球与中国缝线尺行业市场调研及行业前景分析报告</cp:keywords>
  <dc:description>2026-2032年全球与中国缝线尺行业市场调研及行业前景分析报告</dc:description>
</cp:coreProperties>
</file>