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f5280fcc44d16" w:history="1">
              <w:r>
                <w:rPr>
                  <w:rStyle w:val="Hyperlink"/>
                </w:rPr>
                <w:t>2026-2032年全球与中国标记喷漆市场现状及前景分析报告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f5280fcc44d16" w:history="1">
              <w:r>
                <w:rPr>
                  <w:rStyle w:val="Hyperlink"/>
                </w:rPr>
                <w:t>2026-2032年全球与中国标记喷漆市场现状及前景分析报告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f5280fcc44d16" w:history="1">
                <w:r>
                  <w:rPr>
                    <w:rStyle w:val="Hyperlink"/>
                  </w:rPr>
                  <w:t>https://www.20087.com/6/17/BiaoJiPenQiShiChangXianZhuangHeQianJing.html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记喷漆是一种用于临时标识、定位或警示的快干型气雾涂料，广泛应用于建筑工地、管道系统、电力设施及制造业现场，具备色彩鲜明、附着力适中、易清除或耐候可选等特点。标记喷漆以丙烯酸或醇酸树脂为基料，配合高遮盖力颜料与推进剂，强调喷涂均匀性、快干性（200℃）版本，满足特殊工况需求。然而，部分低价产品存在遮盖力弱、易粉化或残留难清理问题；溶剂型配方仍占主流，面临环保法规压力；且缺乏统一耐久性分级标准，用户难以按场景选型。</w:t>
      </w:r>
      <w:r>
        <w:rPr>
          <w:rFonts w:hint="eastAsia"/>
        </w:rPr>
        <w:br/>
      </w:r>
      <w:r>
        <w:rPr>
          <w:rFonts w:hint="eastAsia"/>
        </w:rPr>
        <w:t>　　未来，标记喷漆将加速向水性化、智能响应与循环经济兼容方向演进。水基微乳液体系实现低气味、易清洗与良好户外耐久性平衡；温敏或光致变色颜料赋予动态标识能力（如过热变色警示）。在数字化施工中，二维码标签集成喷漆支持资产追踪；可生物降解成膜树脂减少环境残留。包装方面，可重复充装罐体与回收计划降低资源消耗。长远看，标记喷漆将从“通用标识工具”升级为“智能现场管理接口”，在智慧工地与预防性维护体系中构建可视化安全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f5280fcc44d16" w:history="1">
        <w:r>
          <w:rPr>
            <w:rStyle w:val="Hyperlink"/>
          </w:rPr>
          <w:t>2026-2032年全球与中国标记喷漆市场现状及前景分析报告</w:t>
        </w:r>
      </w:hyperlink>
      <w:r>
        <w:rPr>
          <w:rFonts w:hint="eastAsia"/>
        </w:rPr>
        <w:t>》通过严谨的分析、翔实的数据及直观的图表，系统解析了标记喷漆行业的市场规模、需求变化、价格波动及产业链结构。报告全面评估了当前标记喷漆市场现状，科学预测了未来市场前景与发展趋势，重点剖析了标记喷漆细分市场的机遇与挑战。同时，报告对标记喷漆重点企业的竞争地位及市场集中度进行了评估，为标记喷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按产品类型细分，全球标记喷漆市场规模2021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慢干</w:t>
      </w:r>
      <w:r>
        <w:rPr>
          <w:rFonts w:hint="eastAsia"/>
        </w:rPr>
        <w:br/>
      </w:r>
      <w:r>
        <w:rPr>
          <w:rFonts w:hint="eastAsia"/>
        </w:rPr>
        <w:t>　　　　1.3.3 快干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按应用细分，全球标记喷漆市场规模2021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标记喷漆行业发展总体概况</w:t>
      </w:r>
      <w:r>
        <w:rPr>
          <w:rFonts w:hint="eastAsia"/>
        </w:rPr>
        <w:br/>
      </w:r>
      <w:r>
        <w:rPr>
          <w:rFonts w:hint="eastAsia"/>
        </w:rPr>
        <w:t>　　　　1.5.2 标记喷漆行业发展主要特点</w:t>
      </w:r>
      <w:r>
        <w:rPr>
          <w:rFonts w:hint="eastAsia"/>
        </w:rPr>
        <w:br/>
      </w:r>
      <w:r>
        <w:rPr>
          <w:rFonts w:hint="eastAsia"/>
        </w:rPr>
        <w:t>　　　　1.5.3 标记喷漆行业发展影响因素</w:t>
      </w:r>
      <w:r>
        <w:rPr>
          <w:rFonts w:hint="eastAsia"/>
        </w:rPr>
        <w:br/>
      </w:r>
      <w:r>
        <w:rPr>
          <w:rFonts w:hint="eastAsia"/>
        </w:rPr>
        <w:t>　　　　1.5.3 .1 标记喷漆有利因素</w:t>
      </w:r>
      <w:r>
        <w:rPr>
          <w:rFonts w:hint="eastAsia"/>
        </w:rPr>
        <w:br/>
      </w:r>
      <w:r>
        <w:rPr>
          <w:rFonts w:hint="eastAsia"/>
        </w:rPr>
        <w:t>　　　　1.5.3 .2 标记喷漆不利因素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全球市场，近三年标记喷漆主要企业占有率及排名（按销量）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标记喷漆主要企业在国际市场占有率（按销量，2023-2026）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2025年标记喷漆主要企业在国际市场排名（按销量）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全球市场主要企业标记喷漆销量（2023-2026）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全球市场，近三年标记喷漆主要企业占有率及排名（按收入）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标记喷漆主要企业在国际市场占有率（按收入，2023-2026）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2025年标记喷漆主要企业在国际市场排名（按收入）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全球市场主要企业标记喷漆销售收入（2023-2026）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全球市场主要企业标记喷漆销售价格（2023-2026）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中国市场，近三年标记喷漆主要企业占有率及排名（按销量）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标记喷漆主要企业在中国市场占有率（按销量，2023-2026）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2025年标记喷漆主要企业在中国市场排名（按销量）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中国市场主要企业标记喷漆销量（2023-2026）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中国市场，近三年标记喷漆主要企业占有率及排名（按收入）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标记喷漆主要企业在中国市场占有率（按收入，2023-2026）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2025年标记喷漆主要企业在中国市场排名（按收入）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中国市场主要企业标记喷漆销售收入（2023-2026）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全球主要厂商标记喷漆总部及产地分布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全球主要厂商成立时间及标记喷漆商业化日期</w:t>
      </w:r>
      <w:r>
        <w:rPr>
          <w:rFonts w:hint="eastAsia"/>
        </w:rPr>
        <w:br/>
      </w:r>
      <w:r>
        <w:rPr>
          <w:rFonts w:hint="eastAsia"/>
        </w:rPr>
        <w:t>　　2.8 全球主要厂商标记喷漆产品类型及应用</w:t>
      </w:r>
      <w:r>
        <w:rPr>
          <w:rFonts w:hint="eastAsia"/>
        </w:rPr>
        <w:br/>
      </w:r>
      <w:r>
        <w:rPr>
          <w:rFonts w:hint="eastAsia"/>
        </w:rPr>
        <w:t>　　2.9 标记喷漆行业集中度、竞争程度分析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标记喷漆行业集中度分析：2025年全球Top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全球标记喷漆第一梯队、第二梯队和第三梯队生产商（品牌）及市场份额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全球标记喷漆总体规模分析</w:t>
      </w:r>
      <w:r>
        <w:rPr>
          <w:rFonts w:hint="eastAsia"/>
        </w:rPr>
        <w:br/>
      </w:r>
      <w:r>
        <w:rPr>
          <w:rFonts w:hint="eastAsia"/>
        </w:rPr>
        <w:t>　　3.1 全球标记喷漆供需现状及预测（2021-2032）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全球标记喷漆产能、产量、产能利用率及发展趋势（2021-2032）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全球标记喷漆产量、需求量及发展趋势（2021-2032）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全球主要地区标记喷漆产量及发展趋势（2021-2032）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全球主要地区标记喷漆产量（2021-2026）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全球主要地区标记喷漆产量（2027-2032）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全球主要地区标记喷漆产量市场份额（2021-2032）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中国标记喷漆供需现状及预测（2021-2032）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中国标记喷漆产能、产量、产能利用率及发展趋势（2021-2032）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中国标记喷漆产量、市场需求量及发展趋势（2021-2032）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中国市场标记喷漆进出口（2021-2032）</w:t>
      </w:r>
      <w:r>
        <w:rPr>
          <w:rFonts w:hint="eastAsia"/>
        </w:rPr>
        <w:br/>
      </w:r>
      <w:r>
        <w:rPr>
          <w:rFonts w:hint="eastAsia"/>
        </w:rPr>
        <w:t>　　3.4 全球标记喷漆销量及销售额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全球市场标记喷漆销售额（2021-2032）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全球市场标记喷漆销量（2021-2032）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全球市场标记喷漆价格趋势（2021-2032）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全球标记喷漆主要地区分析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全球主要地区标记喷漆市场规模分析：2021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全球主要地区标记喷漆销售收入及市场份额（2021-2026）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全球主要地区标记喷漆销售收入预测（2027-2032）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全球主要地区标记喷漆销量分析：2021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全球主要地区标记喷漆销量及市场份额（2021-2026）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全球主要地区标记喷漆销量及市场份额预测（2027-2032）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北美市场标记喷漆销量、收入及增长率（2021-2032）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欧洲市场标记喷漆销量、收入及增长率（2021-2032）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中国市场标记喷漆销量、收入及增长率（2021-2032）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日本市场标记喷漆销量、收入及增长率（2021-2032）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东南亚市场标记喷漆销量、收入及增长率（2021-2032）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印度市场标记喷漆销量、收入及增长率（2021-2032）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南美市场标记喷漆销量、收入及增长率（2021-2032）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中东市场标记喷漆销量、收入及增长率（2021-2032）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重点企业（1）基本信息、标记喷漆生产基地、销售区域、竞争对手及市场地位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标记喷漆产品规格、参数及市场应用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标记喷漆销量、收入、价格及毛利率（2021-2026）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重点企业（2）基本信息、标记喷漆生产基地、销售区域、竞争对手及市场地位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标记喷漆产品规格、参数及市场应用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标记喷漆销量、收入、价格及毛利率（2021-2026）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重点企业（3）基本信息、标记喷漆生产基地、销售区域、竞争对手及市场地位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标记喷漆产品规格、参数及市场应用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标记喷漆销量、收入、价格及毛利率（2021-2026）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重点企业（4）基本信息、标记喷漆生产基地、销售区域、竞争对手及市场地位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标记喷漆产品规格、参数及市场应用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标记喷漆销量、收入、价格及毛利率（2021-2026）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重点企业（5）基本信息、标记喷漆生产基地、销售区域、竞争对手及市场地位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标记喷漆产品规格、参数及市场应用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标记喷漆销量、收入、价格及毛利率（2021-2026）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重点企业（6）基本信息、标记喷漆生产基地、销售区域、竞争对手及市场地位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标记喷漆产品规格、参数及市场应用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标记喷漆销量、收入、价格及毛利率（2021-2026）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重点企业（7）基本信息、标记喷漆生产基地、销售区域、竞争对手及市场地位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标记喷漆产品规格、参数及市场应用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标记喷漆销量、收入、价格及毛利率（2021-2026）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重点企业（8）基本信息、标记喷漆生产基地、销售区域、竞争对手及市场地位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标记喷漆产品规格、参数及市场应用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标记喷漆销量、收入、价格及毛利率（2021-2026）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重点企业（9）基本信息、标记喷漆生产基地、销售区域、竞争对手及市场地位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标记喷漆产品规格、参数及市场应用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标记喷漆销量、收入、价格及毛利率（2021-2026）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重点企业（10）基本信息、标记喷漆生产基地、销售区域、竞争对手及市场地位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标记喷漆产品规格、参数及市场应用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标记喷漆销量、收入、价格及毛利率（2021-2026）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不同产品类型标记喷漆分析</w:t>
      </w:r>
      <w:r>
        <w:rPr>
          <w:rFonts w:hint="eastAsia"/>
        </w:rPr>
        <w:br/>
      </w:r>
      <w:r>
        <w:rPr>
          <w:rFonts w:hint="eastAsia"/>
        </w:rPr>
        <w:t>　　6.1 全球不同产品类型标记喷漆销量（2021-2032）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全球不同产品类型标记喷漆销量及市场份额（2021-2026）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全球不同产品类型标记喷漆销量预测（2027-2032）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全球不同产品类型标记喷漆收入（2021-2032）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全球不同产品类型标记喷漆收入及市场份额（2021-2026）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全球不同产品类型标记喷漆收入预测（2027-2032）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全球不同产品类型标记喷漆价格走势（2021-2032）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中国不同产品类型标记喷漆销量（2021-2032）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中国不同产品类型标记喷漆销量及市场份额（2021-2026）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中国不同产品类型标记喷漆销量预测（2027-2032）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中国不同产品类型标记喷漆收入（2021-2032）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中国不同产品类型标记喷漆收入及市场份额（2021-2026）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中国不同产品类型标记喷漆收入预测（2027-2032）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不同应用标记喷漆分析</w:t>
      </w:r>
      <w:r>
        <w:rPr>
          <w:rFonts w:hint="eastAsia"/>
        </w:rPr>
        <w:br/>
      </w:r>
      <w:r>
        <w:rPr>
          <w:rFonts w:hint="eastAsia"/>
        </w:rPr>
        <w:t>　　7.1 全球不同应用标记喷漆销量（2021-2032）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全球不同应用标记喷漆销量及市场份额（2021-2026）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全球不同应用标记喷漆销量预测（2027-2032）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全球不同应用标记喷漆收入（2021-2032）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全球不同应用标记喷漆收入及市场份额（2021-2026）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全球不同应用标记喷漆收入预测（2027-2032）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全球不同应用标记喷漆价格走势（2021-2032）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中国不同应用标记喷漆销量（2021-2032）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中国不同应用标记喷漆销量及市场份额（2021-2026）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中国不同应用标记喷漆销量预测（2027-2032）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中国不同应用标记喷漆收入（2021-2032）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中国不同应用标记喷漆收入及市场份额（2021-2026）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中国不同应用标记喷漆收入预测（2027-2032）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标记喷漆行业发展趋势</w:t>
      </w:r>
      <w:r>
        <w:rPr>
          <w:rFonts w:hint="eastAsia"/>
        </w:rPr>
        <w:br/>
      </w:r>
      <w:r>
        <w:rPr>
          <w:rFonts w:hint="eastAsia"/>
        </w:rPr>
        <w:t>　　8.2 标记喷漆行业主要驱动因素</w:t>
      </w:r>
      <w:r>
        <w:rPr>
          <w:rFonts w:hint="eastAsia"/>
        </w:rPr>
        <w:br/>
      </w:r>
      <w:r>
        <w:rPr>
          <w:rFonts w:hint="eastAsia"/>
        </w:rPr>
        <w:t>　　8.3 标记喷漆中国企业SWOT分析</w:t>
      </w:r>
      <w:r>
        <w:rPr>
          <w:rFonts w:hint="eastAsia"/>
        </w:rPr>
        <w:br/>
      </w:r>
      <w:r>
        <w:rPr>
          <w:rFonts w:hint="eastAsia"/>
        </w:rPr>
        <w:t>　　8.4 中国标记喷漆行业政策环境分析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标记喷漆行业产业链简介</w:t>
      </w:r>
      <w:r>
        <w:rPr>
          <w:rFonts w:hint="eastAsia"/>
        </w:rPr>
        <w:br/>
      </w:r>
      <w:r>
        <w:rPr>
          <w:rFonts w:hint="eastAsia"/>
        </w:rPr>
        <w:t>　　　　9.1.1 标记喷漆行业供应链分析</w:t>
      </w:r>
      <w:r>
        <w:rPr>
          <w:rFonts w:hint="eastAsia"/>
        </w:rPr>
        <w:br/>
      </w:r>
      <w:r>
        <w:rPr>
          <w:rFonts w:hint="eastAsia"/>
        </w:rPr>
        <w:t>　　　　9.1.2 标记喷漆主要原料及供应情况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标记喷漆行业采购模式</w:t>
      </w:r>
      <w:r>
        <w:rPr>
          <w:rFonts w:hint="eastAsia"/>
        </w:rPr>
        <w:br/>
      </w:r>
      <w:r>
        <w:rPr>
          <w:rFonts w:hint="eastAsia"/>
        </w:rPr>
        <w:t>　　9.3 标记喷漆行业生产模式</w:t>
      </w:r>
      <w:r>
        <w:rPr>
          <w:rFonts w:hint="eastAsia"/>
        </w:rPr>
        <w:br/>
      </w:r>
      <w:r>
        <w:rPr>
          <w:rFonts w:hint="eastAsia"/>
        </w:rPr>
        <w:t>　　9.4 标记喷漆行业销售模式及销售渠道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按产品类型细分，全球标记喷漆市场规模2021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按应用细分，全球标记喷漆市场规模（CAGR）2021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标记喷漆行业发展主要特点</w:t>
      </w:r>
      <w:r>
        <w:rPr>
          <w:rFonts w:hint="eastAsia"/>
        </w:rPr>
        <w:br/>
      </w:r>
      <w:r>
        <w:rPr>
          <w:rFonts w:hint="eastAsia"/>
        </w:rPr>
        <w:t>　　表 4： 标记喷漆行业发展有利因素分析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标记喷漆行业发展不利因素分析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进入标记喷漆行业壁垒</w:t>
      </w:r>
      <w:r>
        <w:rPr>
          <w:rFonts w:hint="eastAsia"/>
        </w:rPr>
        <w:br/>
      </w:r>
      <w:r>
        <w:rPr>
          <w:rFonts w:hint="eastAsia"/>
        </w:rPr>
        <w:t>　　表 7： 标记喷漆主要企业在国际市场占有率（按销量，2023-2026）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2025年标记喷漆主要企业在国际市场排名（按销量）&amp;（吨）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全球市场主要企业标记喷漆销量（2023-2026）&amp;（吨）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标记喷漆主要企业在国际市场占有率（按收入，2023-2026）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2025年标记喷漆主要企业在国际市场排名（按收入）&amp;（万元）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全球市场主要企业标记喷漆销售收入（2023-2026）&amp;（万元）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全球市场主要企业标记喷漆销售价格（2023-2026）&amp;（元/吨）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标记喷漆主要企业在中国市场占有率（按销量，2023-2026）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2025年标记喷漆主要企业在中国市场排名（按销量）&amp;（吨）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中国市场主要企业标记喷漆销量（2023-2026）&amp;（吨）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标记喷漆主要企业在中国市场占有率（按收入，2023-2026）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2025年标记喷漆主要企业在中国市场排名（按收入）&amp;（万元）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中国市场主要企业标记喷漆销售收入（2023-2026）&amp;（万元）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全球主要厂商标记喷漆总部及产地分布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全球主要厂商成立时间及标记喷漆商业化日期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全球主要厂商标记喷漆产品类型及应用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2025年全球标记喷漆主要厂商市场地位（第一梯队、第二梯队和第三梯队）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全球标记喷漆市场投资、并购等现状分析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全球主要地区标记喷漆产量增速（CAGR）：（2021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全球主要地区标记喷漆产量（2021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全球主要地区标记喷漆产量（2021-2026）&amp;（吨）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全球主要地区标记喷漆产量（2027-2032）&amp;（吨）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全球主要地区标记喷漆产量市场份额（2021-2026）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全球主要地区标记喷漆产量市场份额（2027-2032）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中国市场标记喷漆产量、销量、进出口（2021-2026）&amp;（吨）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中国市场标记喷漆产量、销量、进出口预测（2027-2032）&amp;（吨）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全球主要地区标记喷漆销售收入增速：（2021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全球主要地区标记喷漆销售收入（2021-2026）&amp;（万元）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全球主要地区标记喷漆销售收入市场份额（2021-2026）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全球主要地区标记喷漆收入（2027-2032）&amp;（万元）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全球主要地区标记喷漆收入市场份额（2027-2032）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全球主要地区标记喷漆销量（吨）：2021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全球主要地区标记喷漆销量（2021-2026）&amp;（吨）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全球主要地区标记喷漆销量市场份额（2021-2026）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全球主要地区标记喷漆销量（2027-2032）&amp;（吨）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全球主要地区标记喷漆销量份额（2027-2032）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标记喷漆生产基地、销售区域、竞争对手及市场地位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标记喷漆产品规格、参数及市场应用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标记喷漆销量（吨）、收入（万元）、价格（元/吨）及毛利率（2021-2026）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标记喷漆生产基地、销售区域、竞争对手及市场地位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标记喷漆产品规格、参数及市场应用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标记喷漆销量（吨）、收入（万元）、价格（元/吨）及毛利率（2021-2026）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标记喷漆生产基地、销售区域、竞争对手及市场地位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标记喷漆产品规格、参数及市场应用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标记喷漆销量（吨）、收入（万元）、价格（元/吨）及毛利率（2021-2026）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标记喷漆生产基地、销售区域、竞争对手及市场地位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标记喷漆产品规格、参数及市场应用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标记喷漆销量（吨）、收入（万元）、价格（元/吨）及毛利率（2021-2026）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标记喷漆生产基地、销售区域、竞争对手及市场地位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标记喷漆产品规格、参数及市场应用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标记喷漆销量（吨）、收入（万元）、价格（元/吨）及毛利率（2021-2026）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标记喷漆生产基地、销售区域、竞争对手及市场地位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标记喷漆产品规格、参数及市场应用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标记喷漆销量（吨）、收入（万元）、价格（元/吨）及毛利率（2021-2026）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标记喷漆生产基地、销售区域、竞争对手及市场地位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标记喷漆产品规格、参数及市场应用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标记喷漆销量（吨）、收入（万元）、价格（元/吨）及毛利率（2021-2026）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标记喷漆生产基地、销售区域、竞争对手及市场地位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标记喷漆产品规格、参数及市场应用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标记喷漆销量（吨）、收入（万元）、价格（元/吨）及毛利率（2021-2026）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标记喷漆生产基地、销售区域、竞争对手及市场地位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标记喷漆产品规格、参数及市场应用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标记喷漆销量（吨）、收入（万元）、价格（元/吨）及毛利率（2021-2026）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标记喷漆生产基地、销售区域、竞争对手及市场地位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标记喷漆产品规格、参数及市场应用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标记喷漆销量（吨）、收入（万元）、价格（元/吨）及毛利率（2021-2026）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全球不同产品类型标记喷漆销量（2021-2026）&amp;（吨）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全球不同产品类型标记喷漆销量市场份额（2021-2026）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全球不同产品类型标记喷漆销量预测（2027-2032）&amp;（吨）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全球市场不同产品类型标记喷漆销量市场份额预测（2027-2032）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全球不同产品类型标记喷漆收入（2021-2026）&amp;（万元）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全球不同产品类型标记喷漆收入市场份额（2021-2026）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全球不同产品类型标记喷漆收入预测（2027-2032）&amp;（万元）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全球不同产品类型标记喷漆收入市场份额预测（2027-2032）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中国不同产品类型标记喷漆销量（2021-2026）&amp;（吨）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中国不同产品类型标记喷漆销量市场份额（2021-2026）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中国不同产品类型标记喷漆销量预测（2027-2032）&amp;（吨）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全球市场不同产品类型标记喷漆销量市场份额预测（2027-2032）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中国不同产品类型标记喷漆收入（2021-2026）&amp;（万元）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中国不同产品类型标记喷漆收入市场份额（2021-2026）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中国不同产品类型标记喷漆收入预测（2027-2032）&amp;（万元）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中国不同产品类型标记喷漆收入市场份额预测（2027-2032）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全球不同应用标记喷漆销量（2021-2026）&amp;（吨）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全球不同应用标记喷漆销量市场份额（2021-2026）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全球不同应用标记喷漆销量预测（2027-2032）&amp;（吨）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全球市场不同应用标记喷漆销量市场份额预测（2027-2032）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全球不同应用标记喷漆收入（2021-2026）&amp;（万元）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全球不同应用标记喷漆收入市场份额（2021-2026）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全球不同应用标记喷漆收入预测（2027-2032）&amp;（万元）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全球不同应用标记喷漆收入市场份额预测（2027-2032）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中国不同应用标记喷漆销量（2021-2026）&amp;（吨）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中国不同应用标记喷漆销量市场份额（2021-2026）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中国不同应用标记喷漆销量预测（2027-2032）&amp;（吨）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中国市场不同应用标记喷漆销量市场份额预测（2027-2032）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中国不同应用标记喷漆收入（2021-2026）&amp;（万元）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中国不同应用标记喷漆收入市场份额（2021-2026）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中国不同应用标记喷漆收入预测（2027-2032）&amp;（万元）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中国不同应用标记喷漆收入市场份额预测（2027-2032）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标记喷漆行业发展趋势</w:t>
      </w:r>
      <w:r>
        <w:rPr>
          <w:rFonts w:hint="eastAsia"/>
        </w:rPr>
        <w:br/>
      </w:r>
      <w:r>
        <w:rPr>
          <w:rFonts w:hint="eastAsia"/>
        </w:rPr>
        <w:t>　　表 126： 标记喷漆行业主要驱动因素</w:t>
      </w:r>
      <w:r>
        <w:rPr>
          <w:rFonts w:hint="eastAsia"/>
        </w:rPr>
        <w:br/>
      </w:r>
      <w:r>
        <w:rPr>
          <w:rFonts w:hint="eastAsia"/>
        </w:rPr>
        <w:t>　　表 127： 标记喷漆行业供应链分析</w:t>
      </w:r>
      <w:r>
        <w:rPr>
          <w:rFonts w:hint="eastAsia"/>
        </w:rPr>
        <w:br/>
      </w:r>
      <w:r>
        <w:rPr>
          <w:rFonts w:hint="eastAsia"/>
        </w:rPr>
        <w:t>　　表 128： 标记喷漆上游原料供应商</w:t>
      </w:r>
      <w:r>
        <w:rPr>
          <w:rFonts w:hint="eastAsia"/>
        </w:rPr>
        <w:br/>
      </w:r>
      <w:r>
        <w:rPr>
          <w:rFonts w:hint="eastAsia"/>
        </w:rPr>
        <w:t>　　表 129： 标记喷漆主要地区不同应用客户分析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标记喷漆典型经销商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标记喷漆产品图片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全球不同产品类型标记喷漆销售额2021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全球不同产品类型标记喷漆市场份额2025 &amp; 2032</w:t>
      </w:r>
      <w:r>
        <w:rPr>
          <w:rFonts w:hint="eastAsia"/>
        </w:rPr>
        <w:br/>
      </w:r>
      <w:r>
        <w:rPr>
          <w:rFonts w:hint="eastAsia"/>
        </w:rPr>
        <w:t>　　图 4： 慢干产品图片</w:t>
      </w:r>
      <w:r>
        <w:rPr>
          <w:rFonts w:hint="eastAsia"/>
        </w:rPr>
        <w:br/>
      </w:r>
      <w:r>
        <w:rPr>
          <w:rFonts w:hint="eastAsia"/>
        </w:rPr>
        <w:t>　　图 5： 快干产品图片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全球不同应用标记喷漆市场份额2025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室外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2025年全球前五大生产商标记喷漆市场份额</w:t>
      </w:r>
      <w:r>
        <w:rPr>
          <w:rFonts w:hint="eastAsia"/>
        </w:rPr>
        <w:br/>
      </w:r>
      <w:r>
        <w:rPr>
          <w:rFonts w:hint="eastAsia"/>
        </w:rPr>
        <w:t>　　图 11： 2025年全球标记喷漆第一梯队、第二梯队和第三梯队厂商及市场份额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全球标记喷漆产能、产量、产能利用率及发展趋势（2021-2032）&amp;（吨）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全球标记喷漆产量、需求量及发展趋势（2021-2032）&amp;（吨）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全球主要地区标记喷漆产量市场份额（2021-2032）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中国标记喷漆产能、产量、产能利用率及发展趋势（2021-2032）&amp;（吨）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中国标记喷漆产量、市场需求量及发展趋势（2021-2032）&amp;（吨）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全球标记喷漆市场销售额及增长率：（2021-2032）&amp;（万元）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全球市场标记喷漆市场规模：2021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全球市场标记喷漆销量及增长率（2021-2032）&amp;（吨）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全球市场标记喷漆价格趋势（2021-2032）&amp;（元/吨）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全球主要地区标记喷漆销售收入（2021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全球主要地区标记喷漆销售收入市场份额（2021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北美市场标记喷漆销量及增长率（2021-2032）&amp;（吨）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北美市场标记喷漆收入及增长率（2021-2032）&amp;（万元）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欧洲市场标记喷漆销量及增长率（2021-2032）&amp;（吨）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欧洲市场标记喷漆收入及增长率（2021-2032）&amp;（万元）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中国市场标记喷漆销量及增长率（2021-2032）&amp;（吨）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中国市场标记喷漆收入及增长率（2021-2032）&amp;（万元）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日本市场标记喷漆销量及增长率（2021-2032）&amp;（吨）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日本市场标记喷漆收入及增长率（2021-2032）&amp;（万元）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东南亚市场标记喷漆销量及增长率（2021-2032）&amp;（吨）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东南亚市场标记喷漆收入及增长率（2021-2032）&amp;（万元）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印度市场标记喷漆销量及增长率（2021-2032）&amp;（吨）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印度市场标记喷漆收入及增长率（2021-2032）&amp;（万元）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南美市场标记喷漆销量及增长率（2021-2032）&amp;（吨）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南美市场标记喷漆收入及增长率（2021-2032）&amp;（万元）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中东市场标记喷漆销量及增长率（2021-2032）&amp;（吨）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中东市场标记喷漆收入及增长率（2021-2032）&amp;（万元）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全球不同产品类型标记喷漆价格走势（2021-2032）&amp;（元/吨）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全球不同应用标记喷漆价格走势（2021-2032）&amp;（元/吨）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标记喷漆中国企业SWOT分析</w:t>
      </w:r>
      <w:r>
        <w:rPr>
          <w:rFonts w:hint="eastAsia"/>
        </w:rPr>
        <w:br/>
      </w:r>
      <w:r>
        <w:rPr>
          <w:rFonts w:hint="eastAsia"/>
        </w:rPr>
        <w:t>　　图 42： 标记喷漆产业链</w:t>
      </w:r>
      <w:r>
        <w:rPr>
          <w:rFonts w:hint="eastAsia"/>
        </w:rPr>
        <w:br/>
      </w:r>
      <w:r>
        <w:rPr>
          <w:rFonts w:hint="eastAsia"/>
        </w:rPr>
        <w:t>　　图 43： 标记喷漆行业采购模式分析</w:t>
      </w:r>
      <w:r>
        <w:rPr>
          <w:rFonts w:hint="eastAsia"/>
        </w:rPr>
        <w:br/>
      </w:r>
      <w:r>
        <w:rPr>
          <w:rFonts w:hint="eastAsia"/>
        </w:rPr>
        <w:t>　　图 44： 标记喷漆行业生产模式</w:t>
      </w:r>
      <w:r>
        <w:rPr>
          <w:rFonts w:hint="eastAsia"/>
        </w:rPr>
        <w:br/>
      </w:r>
      <w:r>
        <w:rPr>
          <w:rFonts w:hint="eastAsia"/>
        </w:rPr>
        <w:t>　　图 45： 标记喷漆行业销售模式分析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f5280fcc44d16" w:history="1">
        <w:r>
          <w:rPr>
            <w:rStyle w:val="Hyperlink"/>
          </w:rPr>
          <w:t>2026-2032年全球与中国标记喷漆市场现状及前景分析报告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f5280fcc44d16" w:history="1">
        <w:r>
          <w:rPr>
            <w:rStyle w:val="Hyperlink"/>
          </w:rPr>
          <w:t>https://www.20087.com/6/17/BiaoJiPenQiShiChangXianZhuangHeQianJing.html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热点：喷漆怎么喷logo、喷漆做标记、喷漆图纸标注、喷涂标记、油漆表面激光打标、车标喷漆会不会扣分、刻数字喷漆、喷标油漆、喷漆logo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33c8f7ac44760" w:history="1">
      <w:r>
        <w:rPr>
          <w:rStyle w:val="Hyperlink"/>
        </w:rPr>
        <w:t>2026-2032年全球与中国标记喷漆市场现状及前景分析报告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BiaoJiPenQiShiChangXianZhuangHeQianJing.html" TargetMode="External" Id="R353f5280fcc4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BiaoJiPenQiShiChangXianZhuangHeQianJing.html" TargetMode="External" Id="R57333c8f7ac4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2026-01-28T01:09:51Z</dcterms:created>
  <dcterms:modified xsi:type="dcterms:W3CDTF">2026-01-28T02:09:51Z</dcterms:modified>
  <dc:subject>2026-2032年全球与中国标记喷漆市场现状及前景分析报告</dc:subject>
  <dc:title>2026-2032年全球与中国标记喷漆市场现状及前景分析报告</dc:title>
  <cp:keywords>2026-2032年全球与中国标记喷漆市场现状及前景分析报告</cp:keywords>
  <dc:description>2026-2032年全球与中国标记喷漆市场现状及前景分析报告</dc:description>
</cp:coreProperties>
</file>