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2d5c743ca4635" w:history="1">
              <w:r>
                <w:rPr>
                  <w:rStyle w:val="Hyperlink"/>
                </w:rPr>
                <w:t>2024-2030年中国解毒剂市场调查研究与发展趋势预测报告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2d5c743ca4635" w:history="1">
              <w:r>
                <w:rPr>
                  <w:rStyle w:val="Hyperlink"/>
                </w:rPr>
                <w:t>2024-2030年中国解毒剂市场调查研究与发展趋势预测报告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e2d5c743ca4635" w:history="1">
                <w:r>
                  <w:rPr>
                    <w:rStyle w:val="Hyperlink"/>
                  </w:rPr>
                  <w:t>https://www.20087.com/6/77/JieDuJiHangYeQianJingQuShi.html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毒剂主要用于中毒急救和特定污染物的处理，涵盖医疗、环保等多个领域。现代解毒剂研发注重高效性和针对性，如针对重金属、农药、药物过量等特定毒物的特效解毒剂。随着生物技术的进步，生物酶解毒剂和抗体解毒剂等生物制品因其低副作用和高选择性，成为研究前沿。</w:t>
      </w:r>
      <w:r>
        <w:rPr>
          <w:rFonts w:hint="eastAsia"/>
        </w:rPr>
        <w:br/>
      </w:r>
      <w:r>
        <w:rPr>
          <w:rFonts w:hint="eastAsia"/>
        </w:rPr>
        <w:t>　　未来，解毒剂研发将更加注重精准医疗和个体化治疗，通过基因组学和代谢组学数据指导，开发个性化解毒方案。纳米技术的应用，如纳米载体递送系统，可提高解毒剂的生物利用度和靶向性。此外，针对新兴污染物的解毒剂研发，如微塑料、新型毒品解毒，将面临紧迫需求。环保解毒剂的开发，用于治理水体、土壤污染，将结合生态修复技术，实现环境的可持续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2d5c743ca4635" w:history="1">
        <w:r>
          <w:rPr>
            <w:rStyle w:val="Hyperlink"/>
          </w:rPr>
          <w:t>2024-2030年中国解毒剂市场调查研究与发展趋势预测报告</w:t>
        </w:r>
      </w:hyperlink>
      <w:r>
        <w:rPr>
          <w:rFonts w:hint="eastAsia"/>
        </w:rPr>
        <w:t>》深入剖析了当前解毒剂行业的现状与市场需求，详细探讨了解毒剂市场规模及其价格动态。解毒剂报告从产业链角度出发，分析了上下游的影响因素，并进一步细分市场，对解毒剂各细分领域的具体情况进行探讨。解毒剂报告还根据现有数据，对解毒剂市场前景及发展趋势进行了科学预测，揭示了行业内重点企业的竞争格局，评估了品牌影响力和市场集中度，同时指出了解毒剂行业面临的风险与机遇。解毒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解毒剂产业概述</w:t>
      </w:r>
      <w:r>
        <w:rPr>
          <w:rFonts w:hint="eastAsia"/>
        </w:rPr>
        <w:br/>
      </w:r>
      <w:r>
        <w:rPr>
          <w:rFonts w:hint="eastAsia"/>
        </w:rPr>
        <w:t>　　第一节 解毒剂定义</w:t>
      </w:r>
      <w:r>
        <w:rPr>
          <w:rFonts w:hint="eastAsia"/>
        </w:rPr>
        <w:br/>
      </w:r>
      <w:r>
        <w:rPr>
          <w:rFonts w:hint="eastAsia"/>
        </w:rPr>
        <w:t>　　第二节 解毒剂行业特点</w:t>
      </w:r>
      <w:r>
        <w:rPr>
          <w:rFonts w:hint="eastAsia"/>
        </w:rPr>
        <w:br/>
      </w:r>
      <w:r>
        <w:rPr>
          <w:rFonts w:hint="eastAsia"/>
        </w:rPr>
        <w:t>　　第三节 解毒剂产业链分析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2023-2024年中国解毒剂行业运行环境分析</w:t>
      </w:r>
      <w:r>
        <w:rPr>
          <w:rFonts w:hint="eastAsia"/>
        </w:rPr>
        <w:br/>
      </w:r>
      <w:r>
        <w:rPr>
          <w:rFonts w:hint="eastAsia"/>
        </w:rPr>
        <w:t>　　第一节 中国解毒剂运行经济环境分析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中国解毒剂产业政策环境分析</w:t>
      </w:r>
      <w:r>
        <w:rPr>
          <w:rFonts w:hint="eastAsia"/>
        </w:rPr>
        <w:br/>
      </w:r>
      <w:r>
        <w:rPr>
          <w:rFonts w:hint="eastAsia"/>
        </w:rPr>
        <w:t>　　　　一、解毒剂行业监管体制</w:t>
      </w:r>
      <w:r>
        <w:rPr>
          <w:rFonts w:hint="eastAsia"/>
        </w:rPr>
        <w:br/>
      </w:r>
      <w:r>
        <w:rPr>
          <w:rFonts w:hint="eastAsia"/>
        </w:rPr>
        <w:t>　　　　二、解毒剂行业主要法规</w:t>
      </w:r>
      <w:r>
        <w:rPr>
          <w:rFonts w:hint="eastAsia"/>
        </w:rPr>
        <w:br/>
      </w:r>
      <w:r>
        <w:rPr>
          <w:rFonts w:hint="eastAsia"/>
        </w:rPr>
        <w:t>　　　　三、主要解毒剂产业政策</w:t>
      </w:r>
      <w:r>
        <w:rPr>
          <w:rFonts w:hint="eastAsia"/>
        </w:rPr>
        <w:br/>
      </w:r>
      <w:r>
        <w:rPr>
          <w:rFonts w:hint="eastAsia"/>
        </w:rPr>
        <w:t>　　第三节 中国解毒剂产业社会环境分析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国外解毒剂行业发展态势分析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国外解毒剂市场发展现状分析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国外主要国家解毒剂市场现状</w:t>
      </w:r>
      <w:r>
        <w:rPr>
          <w:rFonts w:hint="eastAsia"/>
        </w:rPr>
        <w:br/>
      </w:r>
      <w:r>
        <w:rPr>
          <w:rFonts w:hint="eastAsia"/>
        </w:rPr>
        <w:t>　　第三节 国外解毒剂行业发展趋势预测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中国解毒剂行业市场分析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2019-2024年中国解毒剂行业规模情况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2019-2024年中国解毒剂市场规模情况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2019-2024年中国解毒剂行业盈利情况分析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2019-2024年中国解毒剂市场需求状况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2019-2024年中国解毒剂行业市场供给状况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2019-2024年解毒剂行业市场供需平衡状况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中国重点地区解毒剂行业市场调研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重点地区（一）解毒剂市场调研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重点地区（二）解毒剂市场调研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重点地区（三）解毒剂市场调研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重点地区（四）解毒剂市场调研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重点地区（五）解毒剂市场调研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中国解毒剂行业价格走势及影响因素分析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国内解毒剂行业价格回顾</w:t>
      </w:r>
      <w:r>
        <w:rPr>
          <w:rFonts w:hint="eastAsia"/>
        </w:rPr>
        <w:br/>
      </w:r>
      <w:r>
        <w:rPr>
          <w:rFonts w:hint="eastAsia"/>
        </w:rPr>
        <w:t>　　第二节 国内解毒剂行业价格走势预测</w:t>
      </w:r>
      <w:r>
        <w:rPr>
          <w:rFonts w:hint="eastAsia"/>
        </w:rPr>
        <w:br/>
      </w:r>
      <w:r>
        <w:rPr>
          <w:rFonts w:hint="eastAsia"/>
        </w:rPr>
        <w:t>　　第三节 国内解毒剂行业价格影响因素分析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中国解毒剂行业客户调研</w:t>
      </w:r>
      <w:r>
        <w:rPr>
          <w:rFonts w:hint="eastAsia"/>
        </w:rPr>
        <w:br/>
      </w:r>
      <w:r>
        <w:rPr>
          <w:rFonts w:hint="eastAsia"/>
        </w:rPr>
        <w:t>　　　　一、解毒剂行业客户偏好调查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二、客户对解毒剂品牌的首要认知渠道</w:t>
      </w:r>
      <w:r>
        <w:rPr>
          <w:rFonts w:hint="eastAsia"/>
        </w:rPr>
        <w:br/>
      </w:r>
      <w:r>
        <w:rPr>
          <w:rFonts w:hint="eastAsia"/>
        </w:rPr>
        <w:t>　　　　三、解毒剂品牌忠诚度调查</w:t>
      </w:r>
      <w:r>
        <w:rPr>
          <w:rFonts w:hint="eastAsia"/>
        </w:rPr>
        <w:br/>
      </w:r>
      <w:r>
        <w:rPr>
          <w:rFonts w:hint="eastAsia"/>
        </w:rPr>
        <w:t>　　　　四、解毒剂行业客户消费理念调研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中国解毒剂行业竞争格局分析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2024年解毒剂行业集中度分析</w:t>
      </w:r>
      <w:r>
        <w:rPr>
          <w:rFonts w:hint="eastAsia"/>
        </w:rPr>
        <w:br/>
      </w:r>
      <w:r>
        <w:rPr>
          <w:rFonts w:hint="eastAsia"/>
        </w:rPr>
        <w:t>　　　　一、解毒剂市场集中度分析</w:t>
      </w:r>
      <w:r>
        <w:rPr>
          <w:rFonts w:hint="eastAsia"/>
        </w:rPr>
        <w:br/>
      </w:r>
      <w:r>
        <w:rPr>
          <w:rFonts w:hint="eastAsia"/>
        </w:rPr>
        <w:t>　　　　二、解毒剂企业集中度分析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2023-2024年解毒剂行业竞争格局分析</w:t>
      </w:r>
      <w:r>
        <w:rPr>
          <w:rFonts w:hint="eastAsia"/>
        </w:rPr>
        <w:br/>
      </w:r>
      <w:r>
        <w:rPr>
          <w:rFonts w:hint="eastAsia"/>
        </w:rPr>
        <w:t>　　　　一、解毒剂行业竞争策略分析</w:t>
      </w:r>
      <w:r>
        <w:rPr>
          <w:rFonts w:hint="eastAsia"/>
        </w:rPr>
        <w:br/>
      </w:r>
      <w:r>
        <w:rPr>
          <w:rFonts w:hint="eastAsia"/>
        </w:rPr>
        <w:t>　　　　二、解毒剂行业竞争格局展望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三、我国解毒剂市场竞争趋势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解毒剂行业重点企业发展调研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解毒剂行业企业经营策略研究分析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解毒剂企业多样化经营策略分析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一、解毒剂企业多样化经营情况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二、现行解毒剂行业多样化经营的方向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大型解毒剂企业集团未来发展策略分析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对中小解毒剂企业生产经营的建议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解毒剂行业投资风险与控制策略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解毒剂行业SWOT模型分析</w:t>
      </w:r>
      <w:r>
        <w:rPr>
          <w:rFonts w:hint="eastAsia"/>
        </w:rPr>
        <w:br/>
      </w:r>
      <w:r>
        <w:rPr>
          <w:rFonts w:hint="eastAsia"/>
        </w:rPr>
        <w:t>　　　　一、解毒剂行业优势分析</w:t>
      </w:r>
      <w:r>
        <w:rPr>
          <w:rFonts w:hint="eastAsia"/>
        </w:rPr>
        <w:br/>
      </w:r>
      <w:r>
        <w:rPr>
          <w:rFonts w:hint="eastAsia"/>
        </w:rPr>
        <w:t>　　　　二、解毒剂行业劣势分析</w:t>
      </w:r>
      <w:r>
        <w:rPr>
          <w:rFonts w:hint="eastAsia"/>
        </w:rPr>
        <w:br/>
      </w:r>
      <w:r>
        <w:rPr>
          <w:rFonts w:hint="eastAsia"/>
        </w:rPr>
        <w:t>　　　　三、解毒剂行业机会分析</w:t>
      </w:r>
      <w:r>
        <w:rPr>
          <w:rFonts w:hint="eastAsia"/>
        </w:rPr>
        <w:br/>
      </w:r>
      <w:r>
        <w:rPr>
          <w:rFonts w:hint="eastAsia"/>
        </w:rPr>
        <w:t>　　　　四、解毒剂行业风险分析</w:t>
      </w:r>
      <w:r>
        <w:rPr>
          <w:rFonts w:hint="eastAsia"/>
        </w:rPr>
        <w:br/>
      </w:r>
      <w:r>
        <w:rPr>
          <w:rFonts w:hint="eastAsia"/>
        </w:rPr>
        <w:t>　　第二节 解毒剂行业投资风险及控制策略分析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一、解毒剂市场风险及控制策略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二、解毒剂行业政策风险及控制策略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三、解毒剂行业经营风险及控制策略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四、解毒剂同业竞争风险及控制策略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五、解毒剂行业其他风险及控制策略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2024-2030年中国解毒剂行业投资潜力及发展趋势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2024-2030年解毒剂行业投资潜力分析</w:t>
      </w:r>
      <w:r>
        <w:rPr>
          <w:rFonts w:hint="eastAsia"/>
        </w:rPr>
        <w:br/>
      </w:r>
      <w:r>
        <w:rPr>
          <w:rFonts w:hint="eastAsia"/>
        </w:rPr>
        <w:t>　　　　一、解毒剂行业重点可投资领域</w:t>
      </w:r>
      <w:r>
        <w:rPr>
          <w:rFonts w:hint="eastAsia"/>
        </w:rPr>
        <w:br/>
      </w:r>
      <w:r>
        <w:rPr>
          <w:rFonts w:hint="eastAsia"/>
        </w:rPr>
        <w:t>　　　　二、解毒剂行业目标市场需求潜力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三、解毒剂行业投资潜力综合评判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(中智~林)2024-2030年中国解毒剂行业发展趋势分析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一、2024年解毒剂市场前景分析</w:t>
      </w:r>
      <w:r>
        <w:rPr>
          <w:rFonts w:hint="eastAsia"/>
        </w:rPr>
        <w:br/>
      </w:r>
      <w:r>
        <w:rPr>
          <w:rFonts w:hint="eastAsia"/>
        </w:rPr>
        <w:t>　　　　二、2024年解毒剂发展趋势预测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三、2024-2030年我国解毒剂行业发展剖析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五、未来解毒剂行业发展变局剖析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解毒剂行业历程</w:t>
      </w:r>
      <w:r>
        <w:rPr>
          <w:rFonts w:hint="eastAsia"/>
        </w:rPr>
        <w:br/>
      </w:r>
      <w:r>
        <w:rPr>
          <w:rFonts w:hint="eastAsia"/>
        </w:rPr>
        <w:t>　　图表 解毒剂行业生命周期</w:t>
      </w:r>
      <w:r>
        <w:rPr>
          <w:rFonts w:hint="eastAsia"/>
        </w:rPr>
        <w:br/>
      </w:r>
      <w:r>
        <w:rPr>
          <w:rFonts w:hint="eastAsia"/>
        </w:rPr>
        <w:t>　　图表 解毒剂行业产业链分析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2019-2024年解毒剂行业市场容量统计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2019-2024年中国解毒剂行业市场规模及增长情况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2019-2024年中国解毒剂行业销售收入分析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2019-2024年中国解毒剂行业盈利情况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2019-2024年中国解毒剂行业利润总额分析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2019-2024年中国解毒剂行业企业数量情况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2019-2024年中国解毒剂行业企业平均规模情况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2019-2024年中国解毒剂行业竞争力分析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2019-2024年中国解毒剂行业盈利能力分析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2019-2024年中国解毒剂行业运营能力分析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2019-2024年中国解毒剂行业偿债能力分析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2019-2024年中国解毒剂行业发展能力分析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2019-2024年中国解毒剂行业经营效益分析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**地区解毒剂市场规模及增长情况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**地区解毒剂行业市场需求情况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解毒剂重点企业（一）经营情况分析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解毒剂重点企业（一）盈利能力情况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解毒剂重点企业（一）偿债能力情况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解毒剂重点企业（一）运营能力情况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解毒剂重点企业（一）成长能力情况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解毒剂重点企业（二）基本信息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解毒剂重点企业（二）经营情况分析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解毒剂重点企业（二）盈利能力情况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解毒剂重点企业（二）偿债能力情况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解毒剂重点企业（二）运营能力情况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解毒剂重点企业（二）成长能力情况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2024-2030年中国解毒剂行业市场容量预测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2024-2030年中国解毒剂行业市场规模预测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2024-2030年中国解毒剂市场前景分析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2024-2030年中国解毒剂行业发展趋势预测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2d5c743ca4635" w:history="1">
        <w:r>
          <w:rPr>
            <w:rStyle w:val="Hyperlink"/>
          </w:rPr>
          <w:t>2024-2030年中国解毒剂市场调查研究与发展趋势预测报告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e2d5c743ca4635" w:history="1">
        <w:r>
          <w:rPr>
            <w:rStyle w:val="Hyperlink"/>
          </w:rPr>
          <w:t>https://www.20087.com/6/77/JieDuJiHangYeQianJingQuShi.html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2f7a9366a4ee0" w:history="1">
      <w:r>
        <w:rPr>
          <w:rStyle w:val="Hyperlink"/>
        </w:rPr>
        <w:t>2024-2030年中国解毒剂市场调查研究与发展趋势预测报告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JieDuJiHangYeQianJingQuShi.html" TargetMode="External" Id="R84e2d5c743ca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JieDuJiHangYeQianJingQuShi.html" TargetMode="External" Id="Re562f7a9366a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2024-04-06T02:30:00Z</dcterms:created>
  <dcterms:modified xsi:type="dcterms:W3CDTF">2024-04-06T03:30:00Z</dcterms:modified>
  <dc:subject>2024-2030年中国解毒剂市场调查研究与发展趋势预测报告</dc:subject>
  <dc:title>2024-2030年中国解毒剂市场调查研究与发展趋势预测报告</dc:title>
  <cp:keywords>2024-2030年中国解毒剂市场调查研究与发展趋势预测报告</cp:keywords>
  <dc:description>2024-2030年中国解毒剂市场调查研究与发展趋势预测报告</dc:description>
</cp:coreProperties>
</file>