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91dbe40f64d83" w:history="1">
              <w:r>
                <w:rPr>
                  <w:rStyle w:val="Hyperlink"/>
                </w:rPr>
                <w:t>2025-2031年全球与中国二氧化钛涂料市场研究及发展前景报告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91dbe40f64d83" w:history="1">
              <w:r>
                <w:rPr>
                  <w:rStyle w:val="Hyperlink"/>
                </w:rPr>
                <w:t>2025-2031年全球与中国二氧化钛涂料市场研究及发展前景报告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91dbe40f64d83" w:history="1">
                <w:r>
                  <w:rPr>
                    <w:rStyle w:val="Hyperlink"/>
                  </w:rPr>
                  <w:t>https://www.20087.com/7/27/ErYangHuaTaiTuLiaoDeXianZhuangYuFaZhanQianJing.html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涂料是以二氧化钛为主要功能性组分的一种高性能涂料，广泛应用于建筑外墙、室内装饰、汽车涂层、家电表面处理等领域，兼具遮盖力强、白度高、耐候性好、抗菌自清洁等多重优势。其核心价值在于二氧化钛具有的光催化特性，在紫外线照射下可降解有机污染物并抑制微生物生长。目前，行业内产品已涵盖乳胶漆、氟碳涂料、水性环保涂料等多种类型，并针对不同应用场景优化了耐黄变、防霉、超疏水等功能。随着绿色建材政策的实施和消费者健康意识的提升，二氧化钛涂料在环保与功能性涂料市场中占据重要位置。</w:t>
      </w:r>
      <w:r>
        <w:rPr>
          <w:rFonts w:hint="eastAsia"/>
        </w:rPr>
        <w:br/>
      </w:r>
      <w:r>
        <w:rPr>
          <w:rFonts w:hint="eastAsia"/>
        </w:rPr>
        <w:t>　　未来，二氧化钛涂料将朝着功能复合化、响应智能化与环境友好化方向持续创新。一方面，通过纳米包覆、掺杂改性等方式，新一代二氧化钛涂料将在可见光下也能激发光催化效应，拓展其在无日照条件下的应用范围。另一方面，多功能集成将成为发展趋势，例如与温控调节、空气净化、电磁屏蔽等技术结合，打造适应智慧城市与智能家居需求的新型涂层材料。此外，针对VOC限制日益严格的环保法规，行业将持续推进水性树脂体系与无溶剂固化技术的发展，推动二氧化钛涂料向更低环境负担、更高附加值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91dbe40f64d83" w:history="1">
        <w:r>
          <w:rPr>
            <w:rStyle w:val="Hyperlink"/>
          </w:rPr>
          <w:t>2025-2031年全球与中国二氧化钛涂料市场研究及发展前景报告</w:t>
        </w:r>
      </w:hyperlink>
      <w:r>
        <w:rPr>
          <w:rFonts w:hint="eastAsia"/>
        </w:rPr>
        <w:t>》基于详实数据资料，系统分析二氧化钛涂料产业链结构、市场规模及需求现状，梳理二氧化钛涂料市场价格走势与行业发展特点。报告重点研究行业竞争格局，包括重点二氧化钛涂料企业的市场表现，并对二氧化钛涂料细分领域的发展潜力进行评估。结合政策环境和二氧化钛涂料技术演进方向，对二氧化钛涂料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二氧化钛涂料市场概述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按照不同产品类型，二氧化钛涂料主要可以分为如下几个类别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全球不同产品类型二氧化钛涂料销售额增长趋势2020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金红石型</w:t>
      </w:r>
      <w:r>
        <w:rPr>
          <w:rFonts w:hint="eastAsia"/>
        </w:rPr>
        <w:br/>
      </w:r>
      <w:r>
        <w:rPr>
          <w:rFonts w:hint="eastAsia"/>
        </w:rPr>
        <w:t>　　　　1.2.3 锐钛矿型</w:t>
      </w:r>
      <w:r>
        <w:rPr>
          <w:rFonts w:hint="eastAsia"/>
        </w:rPr>
        <w:br/>
      </w:r>
      <w:r>
        <w:rPr>
          <w:rFonts w:hint="eastAsia"/>
        </w:rPr>
        <w:t>　　1.3 从不同应用，二氧化钛涂料主要包括如下几个方面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全球不同应用二氧化钛涂料销售额增长趋势2020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二氧化钛涂料行业背景、发展历史、现状及趋势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二氧化钛涂料行业目前现状分析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二氧化钛涂料发展趋势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全球二氧化钛涂料总体规模分析</w:t>
      </w:r>
      <w:r>
        <w:rPr>
          <w:rFonts w:hint="eastAsia"/>
        </w:rPr>
        <w:br/>
      </w:r>
      <w:r>
        <w:rPr>
          <w:rFonts w:hint="eastAsia"/>
        </w:rPr>
        <w:t>　　2.1 全球二氧化钛涂料供需现状及预测（2020-2031）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全球二氧化钛涂料产能、产量、产能利用率及发展趋势（2020-2031）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全球二氧化钛涂料产量、需求量及发展趋势（2020-2031）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全球主要地区二氧化钛涂料产量及发展趋势（2020-2031）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全球主要地区二氧化钛涂料产量（2020-2025）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全球主要地区二氧化钛涂料产量（2026-2031）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全球主要地区二氧化钛涂料产量市场份额（2020-2031）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中国二氧化钛涂料供需现状及预测（2020-2031）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中国二氧化钛涂料产能、产量、产能利用率及发展趋势（2020-2031）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中国二氧化钛涂料产量、市场需求量及发展趋势（2020-2031）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全球二氧化钛涂料销量及销售额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全球市场二氧化钛涂料销售额（2020-2031）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全球市场二氧化钛涂料销量（2020-2031）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全球市场二氧化钛涂料价格趋势（2020-2031）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全球二氧化钛涂料主要地区分析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全球主要地区二氧化钛涂料市场规模分析：2020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全球主要地区二氧化钛涂料销售收入及市场份额（2020-2025年）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全球主要地区二氧化钛涂料销售收入预测（2026-2031年）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全球主要地区二氧化钛涂料销量分析：2020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全球主要地区二氧化钛涂料销量及市场份额（2020-2025年）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全球主要地区二氧化钛涂料销量及市场份额预测（2026-2031）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北美市场二氧化钛涂料销量、收入及增长率（2020-2031）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欧洲市场二氧化钛涂料销量、收入及增长率（2020-2031）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中国市场二氧化钛涂料销量、收入及增长率（2020-2031）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日本市场二氧化钛涂料销量、收入及增长率（2020-2031）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东南亚市场二氧化钛涂料销量、收入及增长率（2020-2031）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印度市场二氧化钛涂料销量、收入及增长率（2020-2031）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全球市场主要厂商二氧化钛涂料产能市场份额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全球市场主要厂商二氧化钛涂料销量（2020-2025）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全球市场主要厂商二氧化钛涂料销量（2020-2025）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全球市场主要厂商二氧化钛涂料销售收入（2020-2025）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全球市场主要厂商二氧化钛涂料销售价格（2020-2025）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2024年全球主要生产商二氧化钛涂料收入排名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中国市场主要厂商二氧化钛涂料销量（2020-2025）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中国市场主要厂商二氧化钛涂料销量（2020-2025）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中国市场主要厂商二氧化钛涂料销售收入（2020-2025）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2024年中国主要生产商二氧化钛涂料收入排名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中国市场主要厂商二氧化钛涂料销售价格（2020-2025）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全球主要厂商二氧化钛涂料总部及产地分布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全球主要厂商成立时间及二氧化钛涂料商业化日期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全球主要厂商二氧化钛涂料产品类型及应用</w:t>
      </w:r>
      <w:r>
        <w:rPr>
          <w:rFonts w:hint="eastAsia"/>
        </w:rPr>
        <w:br/>
      </w:r>
      <w:r>
        <w:rPr>
          <w:rFonts w:hint="eastAsia"/>
        </w:rPr>
        <w:t>　　4.7 二氧化钛涂料行业集中度、竞争程度分析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二氧化钛涂料行业集中度分析：2024年全球Top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全球二氧化钛涂料第一梯队、第二梯队和第三梯队生产商（品牌）及市场份额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二氧化钛涂料销量、收入、价格及毛利率（2020-2025）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二氧化钛涂料销量、收入、价格及毛利率（2020-2025）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二氧化钛涂料销量、收入、价格及毛利率（2020-2025）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二氧化钛涂料销量、收入、价格及毛利率（2020-2025）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二氧化钛涂料销量、收入、价格及毛利率（2020-2025）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二氧化钛涂料销量、收入、价格及毛利率（2020-2025）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二氧化钛涂料销量、收入、价格及毛利率（2020-2025）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二氧化钛涂料销量、收入、价格及毛利率（2020-2025）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二氧化钛涂料销量、收入、价格及毛利率（2020-2025）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二氧化钛涂料销量、收入、价格及毛利率（2020-2025）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二氧化钛涂料销量、收入、价格及毛利率（2020-2025）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二氧化钛涂料销量、收入、价格及毛利率（2020-2025）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二氧化钛涂料销量、收入、价格及毛利率（2020-2025）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不同产品类型二氧化钛涂料分析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全球不同产品类型二氧化钛涂料销量（2020-2031）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全球不同产品类型二氧化钛涂料销量及市场份额（2020-2025）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全球不同产品类型二氧化钛涂料销量预测（2026-2031）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全球不同产品类型二氧化钛涂料收入（2020-2031）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全球不同产品类型二氧化钛涂料收入及市场份额（2020-2025）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全球不同产品类型二氧化钛涂料收入预测（2026-2031）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全球不同产品类型二氧化钛涂料价格走势（2020-2031）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不同应用二氧化钛涂料分析</w:t>
      </w:r>
      <w:r>
        <w:rPr>
          <w:rFonts w:hint="eastAsia"/>
        </w:rPr>
        <w:br/>
      </w:r>
      <w:r>
        <w:rPr>
          <w:rFonts w:hint="eastAsia"/>
        </w:rPr>
        <w:t>　　7.1 全球不同应用二氧化钛涂料销量（2020-2031）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全球不同应用二氧化钛涂料销量及市场份额（2020-2025）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全球不同应用二氧化钛涂料销量预测（2026-2031）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全球不同应用二氧化钛涂料收入（2020-2031）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全球不同应用二氧化钛涂料收入及市场份额（2020-2025）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全球不同应用二氧化钛涂料收入预测（2026-2031）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全球不同应用二氧化钛涂料价格走势（2020-2031）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二氧化钛涂料产业链分析</w:t>
      </w:r>
      <w:r>
        <w:rPr>
          <w:rFonts w:hint="eastAsia"/>
        </w:rPr>
        <w:br/>
      </w:r>
      <w:r>
        <w:rPr>
          <w:rFonts w:hint="eastAsia"/>
        </w:rPr>
        <w:t>　　8.2 二氧化钛涂料工艺制造技术分析</w:t>
      </w:r>
      <w:r>
        <w:rPr>
          <w:rFonts w:hint="eastAsia"/>
        </w:rPr>
        <w:br/>
      </w:r>
      <w:r>
        <w:rPr>
          <w:rFonts w:hint="eastAsia"/>
        </w:rPr>
        <w:t>　　8.3 二氧化钛涂料产业上游供应分析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二氧化钛涂料下游客户分析</w:t>
      </w:r>
      <w:r>
        <w:rPr>
          <w:rFonts w:hint="eastAsia"/>
        </w:rPr>
        <w:br/>
      </w:r>
      <w:r>
        <w:rPr>
          <w:rFonts w:hint="eastAsia"/>
        </w:rPr>
        <w:t>　　8.5 二氧化钛涂料销售渠道分析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二氧化钛涂料行业发展机遇及主要驱动因素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二氧化钛涂料行业发展面临的风险</w:t>
      </w:r>
      <w:r>
        <w:rPr>
          <w:rFonts w:hint="eastAsia"/>
        </w:rPr>
        <w:br/>
      </w:r>
      <w:r>
        <w:rPr>
          <w:rFonts w:hint="eastAsia"/>
        </w:rPr>
        <w:t>　　9.3 二氧化钛涂料行业政策分析</w:t>
      </w:r>
      <w:r>
        <w:rPr>
          <w:rFonts w:hint="eastAsia"/>
        </w:rPr>
        <w:br/>
      </w:r>
      <w:r>
        <w:rPr>
          <w:rFonts w:hint="eastAsia"/>
        </w:rPr>
        <w:t>　　9.4 二氧化钛涂料中国企业SWOT分析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全球不同产品类型二氧化钛涂料销售额增长（CAGR）趋势2020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二氧化钛涂料行业目前发展现状</w:t>
      </w:r>
      <w:r>
        <w:rPr>
          <w:rFonts w:hint="eastAsia"/>
        </w:rPr>
        <w:br/>
      </w:r>
      <w:r>
        <w:rPr>
          <w:rFonts w:hint="eastAsia"/>
        </w:rPr>
        <w:t>　　表 4： 二氧化钛涂料发展趋势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全球主要地区二氧化钛涂料产量增速（CAGR）：（2020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全球主要地区二氧化钛涂料产量（2020-2025）&amp;（吨）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全球主要地区二氧化钛涂料产量（2026-2031）&amp;（吨）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全球主要地区二氧化钛涂料产量市场份额（2020-2025）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全球主要地区二氧化钛涂料产量（2026-2031）&amp;（吨）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全球主要地区二氧化钛涂料销售收入增速：（2020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全球主要地区二氧化钛涂料销售收入（2020-2025）&amp;（百万美元）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全球主要地区二氧化钛涂料销售收入市场份额（2020-2025）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全球主要地区二氧化钛涂料收入（2026-2031）&amp;（百万美元）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全球主要地区二氧化钛涂料收入市场份额（2026-2031）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全球主要地区二氧化钛涂料销量（吨）：2020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全球主要地区二氧化钛涂料销量（2020-2025）&amp;（吨）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全球主要地区二氧化钛涂料销量市场份额（2020-2025）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全球主要地区二氧化钛涂料销量（2026-2031）&amp;（吨）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全球主要地区二氧化钛涂料销量份额（2026-2031）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全球市场主要厂商二氧化钛涂料产能（2024-2025）&amp;（吨）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全球市场主要厂商二氧化钛涂料销量（2020-2025）&amp;（吨）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全球市场主要厂商二氧化钛涂料销量市场份额（2020-2025）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全球市场主要厂商二氧化钛涂料销售收入（2020-2025）&amp;（百万美元）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全球市场主要厂商二氧化钛涂料销售收入市场份额（2020-2025）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全球市场主要厂商二氧化钛涂料销售价格（2020-2025）&amp;（美元/吨）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2024年全球主要生产商二氧化钛涂料收入排名（百万美元）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中国市场主要厂商二氧化钛涂料销量（2020-2025）&amp;（吨）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中国市场主要厂商二氧化钛涂料销量市场份额（2020-2025）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中国市场主要厂商二氧化钛涂料销售收入（2020-2025）&amp;（百万美元）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中国市场主要厂商二氧化钛涂料销售收入市场份额（2020-2025）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2024年中国主要生产商二氧化钛涂料收入排名（百万美元）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中国市场主要厂商二氧化钛涂料销售价格（2020-2025）&amp;（美元/吨）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全球主要厂商二氧化钛涂料总部及产地分布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全球主要厂商成立时间及二氧化钛涂料商业化日期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全球主要厂商二氧化钛涂料产品类型及应用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2024年全球二氧化钛涂料主要厂商市场地位（第一梯队、第二梯队和第三梯队）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全球二氧化钛涂料市场投资、并购等现状分析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二氧化钛涂料销量（吨）、收入（百万美元）、价格（美元/吨）及毛利率（2020-2025）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二氧化钛涂料销量（吨）、收入（百万美元）、价格（美元/吨）及毛利率（2020-2025）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二氧化钛涂料销量（吨）、收入（百万美元）、价格（美元/吨）及毛利率（2020-2025）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二氧化钛涂料销量（吨）、收入（百万美元）、价格（美元/吨）及毛利率（2020-2025）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二氧化钛涂料销量（吨）、收入（百万美元）、价格（美元/吨）及毛利率（2020-2025）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二氧化钛涂料销量（吨）、收入（百万美元）、价格（美元/吨）及毛利率（2020-2025）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二氧化钛涂料销量（吨）、收入（百万美元）、价格（美元/吨）及毛利率（2020-2025）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二氧化钛涂料销量（吨）、收入（百万美元）、价格（美元/吨）及毛利率（2020-2025）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二氧化钛涂料销量（吨）、收入（百万美元）、价格（美元/吨）及毛利率（2020-2025）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二氧化钛涂料销量（吨）、收入（百万美元）、价格（美元/吨）及毛利率（2020-2025）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二氧化钛涂料销量（吨）、收入（百万美元）、价格（美元/吨）及毛利率（2020-2025）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二氧化钛涂料销量（吨）、收入（百万美元）、价格（美元/吨）及毛利率（2020-2025）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二氧化钛涂料生产基地、销售区域、竞争对手及市场地位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二氧化钛涂料产品规格、参数及市场应用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二氧化钛涂料销量（吨）、收入（百万美元）、价格（美元/吨）及毛利率（2020-2025）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全球不同产品类型二氧化钛涂料销量（2020-2025年）&amp;（吨）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全球不同产品类型二氧化钛涂料销量市场份额（2020-2025）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全球不同产品类型二氧化钛涂料销量预测（2026-2031）&amp;（吨）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全球市场不同产品类型二氧化钛涂料销量市场份额预测（2026-2031）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全球不同产品类型二氧化钛涂料收入（2020-2025年）&amp;（百万美元）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全球不同产品类型二氧化钛涂料收入市场份额（2020-2025）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全球不同产品类型二氧化钛涂料收入预测（2026-2031）&amp;（百万美元）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全球不同产品类型二氧化钛涂料收入市场份额预测（2026-2031）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全球不同应用二氧化钛涂料销量（2020-2025年）&amp;（吨）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全球不同应用二氧化钛涂料销量市场份额（2020-2025）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全球不同应用二氧化钛涂料销量预测（2026-2031）&amp;（吨）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全球市场不同应用二氧化钛涂料销量市场份额预测（2026-2031）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全球不同应用二氧化钛涂料收入（2020-2025年）&amp;（百万美元）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全球不同应用二氧化钛涂料收入市场份额（2020-2025）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全球不同应用二氧化钛涂料收入预测（2026-2031）&amp;（百万美元）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全球不同应用二氧化钛涂料收入市场份额预测（2026-2031）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二氧化钛涂料上游原料供应商及联系方式列表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二氧化钛涂料典型客户列表</w:t>
      </w:r>
      <w:r>
        <w:rPr>
          <w:rFonts w:hint="eastAsia"/>
        </w:rPr>
        <w:br/>
      </w:r>
      <w:r>
        <w:rPr>
          <w:rFonts w:hint="eastAsia"/>
        </w:rPr>
        <w:t>　　表 121： 二氧化钛涂料主要销售模式及销售渠道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二氧化钛涂料行业发展机遇及主要驱动因素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二氧化钛涂料行业发展面临的风险</w:t>
      </w:r>
      <w:r>
        <w:rPr>
          <w:rFonts w:hint="eastAsia"/>
        </w:rPr>
        <w:br/>
      </w:r>
      <w:r>
        <w:rPr>
          <w:rFonts w:hint="eastAsia"/>
        </w:rPr>
        <w:t>　　表 124： 二氧化钛涂料行业政策分析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二氧化钛涂料产品图片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全球不同产品类型二氧化钛涂料销售额2020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全球不同产品类型二氧化钛涂料市场份额2024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金红石型产品图片</w:t>
      </w:r>
      <w:r>
        <w:rPr>
          <w:rFonts w:hint="eastAsia"/>
        </w:rPr>
        <w:br/>
      </w:r>
      <w:r>
        <w:rPr>
          <w:rFonts w:hint="eastAsia"/>
        </w:rPr>
        <w:t>　　图 5： 锐钛矿型产品图片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全球不同应用二氧化钛涂料市场份额2024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全球二氧化钛涂料产能、产量、产能利用率及发展趋势（2020-2031）&amp;（吨）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全球二氧化钛涂料产量、需求量及发展趋势（2020-2031）&amp;（吨）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全球主要地区二氧化钛涂料产量（2020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全球主要地区二氧化钛涂料产量市场份额（2020-2031）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中国二氧化钛涂料产能、产量、产能利用率及发展趋势（2020-2031）&amp;（吨）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中国二氧化钛涂料产量、市场需求量及发展趋势（2020-2031）&amp;（吨）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全球二氧化钛涂料市场销售额及增长率：（2020-2031）&amp;（百万美元）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全球市场二氧化钛涂料市场规模：2020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全球市场二氧化钛涂料销量及增长率（2020-2031）&amp;（吨）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全球市场二氧化钛涂料价格趋势（2020-2031）&amp;（美元/吨）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全球主要地区二氧化钛涂料销售收入（2020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全球主要地区二氧化钛涂料销售收入市场份额（2020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北美市场二氧化钛涂料销量及增长率（2020-2031）&amp;（吨）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北美市场二氧化钛涂料收入及增长率（2020-2031）&amp;（百万美元）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欧洲市场二氧化钛涂料销量及增长率（2020-2031）&amp;（吨）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欧洲市场二氧化钛涂料收入及增长率（2020-2031）&amp;（百万美元）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中国市场二氧化钛涂料销量及增长率（2020-2031）&amp;（吨）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中国市场二氧化钛涂料收入及增长率（2020-2031）&amp;（百万美元）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日本市场二氧化钛涂料销量及增长率（2020-2031）&amp;（吨）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日本市场二氧化钛涂料收入及增长率（2020-2031）&amp;（百万美元）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东南亚市场二氧化钛涂料销量及增长率（2020-2031）&amp;（吨）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东南亚市场二氧化钛涂料收入及增长率（2020-2031）&amp;（百万美元）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印度市场二氧化钛涂料销量及增长率（2020-2031）&amp;（吨）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印度市场二氧化钛涂料收入及增长率（2020-2031）&amp;（百万美元）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2024年全球市场主要厂商二氧化钛涂料销量市场份额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2024年全球市场主要厂商二氧化钛涂料收入市场份额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2024年中国市场主要厂商二氧化钛涂料销量市场份额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2024年中国市场主要厂商二氧化钛涂料收入市场份额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2024年全球前五大生产商二氧化钛涂料市场份额</w:t>
      </w:r>
      <w:r>
        <w:rPr>
          <w:rFonts w:hint="eastAsia"/>
        </w:rPr>
        <w:br/>
      </w:r>
      <w:r>
        <w:rPr>
          <w:rFonts w:hint="eastAsia"/>
        </w:rPr>
        <w:t>　　图 41： 2024年全球二氧化钛涂料第一梯队、第二梯队和第三梯队厂商及市场份额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全球不同产品类型二氧化钛涂料价格走势（2020-2031）&amp;（美元/吨）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全球不同应用二氧化钛涂料价格走势（2020-2031）&amp;（美元/吨）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二氧化钛涂料产业链</w:t>
      </w:r>
      <w:r>
        <w:rPr>
          <w:rFonts w:hint="eastAsia"/>
        </w:rPr>
        <w:br/>
      </w:r>
      <w:r>
        <w:rPr>
          <w:rFonts w:hint="eastAsia"/>
        </w:rPr>
        <w:t>　　图 45： 二氧化钛涂料中国企业SWOT分析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91dbe40f64d83" w:history="1">
        <w:r>
          <w:rPr>
            <w:rStyle w:val="Hyperlink"/>
          </w:rPr>
          <w:t>2025-2031年全球与中国二氧化钛涂料市场研究及发展前景报告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91dbe40f64d83" w:history="1">
        <w:r>
          <w:rPr>
            <w:rStyle w:val="Hyperlink"/>
          </w:rPr>
          <w:t>https://www.20087.com/7/27/ErYangHuaTaiTuLiaoDeXianZhuangYuFaZhanQianJing.html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f69e193074097" w:history="1">
      <w:r>
        <w:rPr>
          <w:rStyle w:val="Hyperlink"/>
        </w:rPr>
        <w:t>2025-2031年全球与中国二氧化钛涂料市场研究及发展前景报告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ErYangHuaTaiTuLiaoDeXianZhuangYuFaZhanQianJing.html" TargetMode="External" Id="R18191dbe40f6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ErYangHuaTaiTuLiaoDeXianZhuangYuFaZhanQianJing.html" TargetMode="External" Id="R6aaf69e19307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2025-05-12T02:00:55Z</dcterms:created>
  <dcterms:modified xsi:type="dcterms:W3CDTF">2025-05-12T03:00:55Z</dcterms:modified>
  <dc:subject>2025-2031年全球与中国二氧化钛涂料市场研究及发展前景报告</dc:subject>
  <dc:title>2025-2031年全球与中国二氧化钛涂料市场研究及发展前景报告</dc:title>
  <cp:keywords>2025-2031年全球与中国二氧化钛涂料市场研究及发展前景报告</cp:keywords>
  <dc:description>2025-2031年全球与中国二氧化钛涂料市场研究及发展前景报告</dc:description>
</cp:coreProperties>
</file>