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1f973258453e" w:history="1">
              <w:r>
                <w:rPr>
                  <w:rStyle w:val="Hyperlink"/>
                </w:rPr>
                <w:t>2025-2031年中国汽车内饰用品市场调研与前景趋势报告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1f973258453e" w:history="1">
              <w:r>
                <w:rPr>
                  <w:rStyle w:val="Hyperlink"/>
                </w:rPr>
                <w:t>2025-2031年中国汽车内饰用品市场调研与前景趋势报告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1f973258453e" w:history="1">
                <w:r>
                  <w:rPr>
                    <w:rStyle w:val="Hyperlink"/>
                  </w:rPr>
                  <w:t>https://www.20087.com/8/17/QiCheNeiShiYongPinFaZhanQuShi.html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用品涵盖了座椅、仪表盘、地毯、顶棚和装饰件等，直接影响着车内环境的舒适性和美观度。近年来，随着消费者对个性化和高品质生活的追求，汽车内饰用品的设计和材料呈现出多样化和高端化的趋势。环保材料的使用，如生物基塑料、可回收织物和无毒染料，不仅提升了内饰的健康性和环保性，也满足了消费者对可持续发展的需求。此外，智能材料和科技的融入，如加热座椅、空气净化系统和氛围灯，增强了乘车体验的科技感和舒适度。</w:t>
      </w:r>
      <w:r>
        <w:rPr>
          <w:rFonts w:hint="eastAsia"/>
        </w:rPr>
        <w:br/>
      </w:r>
      <w:r>
        <w:rPr>
          <w:rFonts w:hint="eastAsia"/>
        </w:rPr>
        <w:t>　　未来，汽车内饰用品将更加注重健康化、智能化和个性化。健康化方面，将开发更多抗菌、抗过敏和自我清洁的材料，创造更卫生的车内环境。智能化方面，内饰将集成更多传感器和智能控制系统，如体感响应座椅、情绪识别系统和健康监测设备，提升驾驶和乘坐的安全性和舒适性。个性化方面，通过3D打印和定制化设计，提供独一无二的内饰选项，满足消费者对独特性和自我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1f973258453e" w:history="1">
        <w:r>
          <w:rPr>
            <w:rStyle w:val="Hyperlink"/>
          </w:rPr>
          <w:t>2025-2031年中国汽车内饰用品市场调研与前景趋势报告</w:t>
        </w:r>
      </w:hyperlink>
      <w:r>
        <w:rPr>
          <w:rFonts w:hint="eastAsia"/>
        </w:rPr>
        <w:t>》基于多年汽车内饰用品行业研究积累，结合当前市场发展现状，依托国家权威数据资源和长期市场监测数据库，对汽车内饰用品行业进行了全面调研与分析。报告详细阐述了汽车内饰用品市场规模、市场前景、发展趋势、技术现状及未来方向，重点分析了行业内主要企业的竞争格局，并通过SWOT分析揭示了汽车内饰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c1f973258453e" w:history="1">
        <w:r>
          <w:rPr>
            <w:rStyle w:val="Hyperlink"/>
          </w:rPr>
          <w:t>2025-2031年中国汽车内饰用品市场调研与前景趋势报告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》为投资者提供了准确的市场现状解读，帮助预判行业前景，挖掘投资价值，同时从投资策略和营销策略等角度提出实用建议，助力投资者在汽车内饰用品行业中把握机遇、规避风险。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汽车内饰用品行业定义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全球汽车内饰用品市场总体情况分析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二、全球汽车内饰用品市场结构</w:t>
      </w:r>
      <w:r>
        <w:rPr>
          <w:rFonts w:hint="eastAsia"/>
        </w:rPr>
        <w:br/>
      </w:r>
      <w:r>
        <w:rPr>
          <w:rFonts w:hint="eastAsia"/>
        </w:rPr>
        <w:t>　　　　三、全球汽车内饰用品行业竞争格局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全球主要国家（地区）汽车内饰用品市场分析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2025-2031年全球汽车内饰用品行业发展趋势预测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汽车内饰用品行业相关政策、法规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2025年中国汽车内饰用品市场现状</w:t>
      </w:r>
      <w:r>
        <w:rPr>
          <w:rFonts w:hint="eastAsia"/>
        </w:rPr>
        <w:br/>
      </w:r>
      <w:r>
        <w:rPr>
          <w:rFonts w:hint="eastAsia"/>
        </w:rPr>
        <w:t>　　第二节 中国汽车内饰用品行业产量情况分析及预测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、2019-2024年中国汽车内饰用品行业产量统计</w:t>
      </w:r>
      <w:r>
        <w:rPr>
          <w:rFonts w:hint="eastAsia"/>
        </w:rPr>
        <w:br/>
      </w:r>
      <w:r>
        <w:rPr>
          <w:rFonts w:hint="eastAsia"/>
        </w:rPr>
        <w:t>　　　　三、汽车内饰用品生产区域分布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四、2025-2031年中国汽车内饰用品行业产量预测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中国汽车内饰用品市场需求分析及预测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二、2019-2024年中国汽车内饰用品市场需求统计</w:t>
      </w:r>
      <w:r>
        <w:rPr>
          <w:rFonts w:hint="eastAsia"/>
        </w:rPr>
        <w:br/>
      </w:r>
      <w:r>
        <w:rPr>
          <w:rFonts w:hint="eastAsia"/>
        </w:rPr>
        <w:t>　　　　三、汽车内饰用品市场饱和度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四、影响汽车内饰用品市场需求的因素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五、汽车内饰用品市场潜力分析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六、2025-2031年中国汽车内饰用品市场需求预测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三、2025-2031年汽车内饰用品进口量及增速预测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六、**地区汽车内饰用品行业市场需求规模情况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中国汽车内饰用品细分行业调研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主要汽车内饰用品细分行业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汽车内饰用品企业营销策略分析及建议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汽车内饰用品企业营销策略分析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一、汽车内饰用品企业营销策略</w:t>
      </w:r>
      <w:r>
        <w:rPr>
          <w:rFonts w:hint="eastAsia"/>
        </w:rPr>
        <w:br/>
      </w:r>
      <w:r>
        <w:rPr>
          <w:rFonts w:hint="eastAsia"/>
        </w:rPr>
        <w:t>　　　　二、汽车内饰用品企业经验借鉴</w:t>
      </w:r>
      <w:r>
        <w:rPr>
          <w:rFonts w:hint="eastAsia"/>
        </w:rPr>
        <w:br/>
      </w:r>
      <w:r>
        <w:rPr>
          <w:rFonts w:hint="eastAsia"/>
        </w:rPr>
        <w:t>　　第三节 汽车内饰用品企业营销模式演化与创新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汽车内饰用品企业经营发展分析及建议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一、汽车内饰用品企业存在的问题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二、汽车内饰用品企业应对的策略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四、2025年我国汽车内饰用品行业发展面临的挑战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五、2025年我国汽车内饰用品行业发展面临的机遇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专家对汽车内饰用品行业投资风险预警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汽车内饰用品行业投资战略研究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一、汽车内饰用品品牌的重要性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汽车内饰用品经营策略分析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一、汽车内饰用品市场细分策略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汽车内饰用品行业投资战略研究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一、2025-2031年汽车内饰用品行业投资战略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2025年汽车内饰用品市场前景分析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2025-2031年中国汽车内饰用品市场需求预测</w:t>
      </w:r>
      <w:r>
        <w:rPr>
          <w:rFonts w:hint="eastAsia"/>
        </w:rPr>
        <w:br/>
      </w:r>
      <w:r>
        <w:rPr>
          <w:rFonts w:hint="eastAsia"/>
        </w:rPr>
        <w:t>　　图表 2025年汽车内饰用品发展趋势预测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1f973258453e" w:history="1">
        <w:r>
          <w:rPr>
            <w:rStyle w:val="Hyperlink"/>
          </w:rPr>
          <w:t>2025-2031年中国汽车内饰用品市场调研与前景趋势报告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1f973258453e" w:history="1">
        <w:r>
          <w:rPr>
            <w:rStyle w:val="Hyperlink"/>
          </w:rPr>
          <w:t>https://www.20087.com/8/17/QiCheNeiShiYongPinFaZhanQuShi.html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需几小时、汽车内饰用品批发市场在哪里、汽车内饰翻新、汽车内饰用品品牌十大排行、大众汽车报价及图片、汽车内饰用品品牌、汽车内饰用产品、汽车内饰用品套装图片、汽车内饰摆件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bde9d8354272" w:history="1">
      <w:r>
        <w:rPr>
          <w:rStyle w:val="Hyperlink"/>
        </w:rPr>
        <w:t>2025-2031年中国汽车内饰用品市场调研与前景趋势报告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NeiShiYongPinFaZhanQuShi.html" TargetMode="External" Id="R230c1f97325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NeiShiYongPinFaZhanQuShi.html" TargetMode="External" Id="R0e8cbde9d83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2025-02-23T00:41:00Z</dcterms:created>
  <dcterms:modified xsi:type="dcterms:W3CDTF">2025-02-23T01:41:00Z</dcterms:modified>
  <dc:subject>2025-2031年中国汽车内饰用品市场调研与前景趋势报告</dc:subject>
  <dc:title>2025-2031年中国汽车内饰用品市场调研与前景趋势报告</dc:title>
  <cp:keywords>2025-2031年中国汽车内饰用品市场调研与前景趋势报告</cp:keywords>
  <dc:description>2025-2031年中国汽车内饰用品市场调研与前景趋势报告</dc:description>
</cp:coreProperties>
</file>