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e8c002dc435c" w:history="1">
              <w:r>
                <w:rPr>
                  <w:rStyle w:val="Hyperlink"/>
                </w:rPr>
                <w:t>中国自行车架市场研究与前景分析报告（2024-2030年）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e8c002dc435c" w:history="1">
              <w:r>
                <w:rPr>
                  <w:rStyle w:val="Hyperlink"/>
                </w:rPr>
                <w:t>中国自行车架市场研究与前景分析报告（2024-2030年）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6e8c002dc435c" w:history="1">
                <w:r>
                  <w:rPr>
                    <w:rStyle w:val="Hyperlink"/>
                  </w:rPr>
                  <w:t>https://www.20087.com/8/17/ZiXingCheJiaDeXianZhuangYuQianJing.html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架作为自行车的核心组成部分，近年来经历了材料科学与设计技术的重大革新。传统上，钢和铝合金是主流材料，但随着碳纤维和钛合金等高性能材料的应用，自行车架变得更轻、更强韧，同时也提高了骑行的舒适度和效率。设计上，3D打印技术与计算机辅助设计（CAD）的结合，使得定制化和复杂几何结构的自行车架成为可能，满足了专业运动员和自行车爱好者的个性化需求。</w:t>
      </w:r>
      <w:r>
        <w:rPr>
          <w:rFonts w:hint="eastAsia"/>
        </w:rPr>
        <w:br/>
      </w:r>
      <w:r>
        <w:rPr>
          <w:rFonts w:hint="eastAsia"/>
        </w:rPr>
        <w:t>　　未来，自行车架行业将朝着更轻量化、智能化和可持续性的方向发展。新材料的研发，如更加环保的生物复合材料，将减少对传统资源的依赖。同时，嵌入式传感器和智能技术的集成，可以实现自行车架的实时监测和自我诊断，提高骑行安全性和维护效率。此外，共享经济和租赁模式的兴起，将推动自行车架设计的通用性和互换性，以适应频繁的使用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e8c002dc435c" w:history="1">
        <w:r>
          <w:rPr>
            <w:rStyle w:val="Hyperlink"/>
          </w:rPr>
          <w:t>中国自行车架市场研究与前景分析报告（2024-2030年）</w:t>
        </w:r>
      </w:hyperlink>
      <w:r>
        <w:rPr>
          <w:rFonts w:hint="eastAsia"/>
        </w:rPr>
        <w:t>》基于国家统计局、发改委及自行车架相关行业协会、科研单位等机构的数据资料，剖析了自行车架行业的产业链结构、市场规模与需求，探讨了自行车架市场价格动态及行业现状。自行车架报告重点关注了自行车架重点企业的经营情况，分析了市场竞争格局、集中度和品牌影响力。通过科学的方法和严谨的数据分析，自行车架报告对自行车架行业的市场前景、发展趋势进行了客观预测，并进一步细分了市场，揭示了自行车架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自行车架行业概述</w:t>
      </w:r>
      <w:r>
        <w:rPr>
          <w:rFonts w:hint="eastAsia"/>
        </w:rPr>
        <w:br/>
      </w:r>
      <w:r>
        <w:rPr>
          <w:rFonts w:hint="eastAsia"/>
        </w:rPr>
        <w:t>　　第一节 自行车架定义与分类</w:t>
      </w:r>
      <w:r>
        <w:rPr>
          <w:rFonts w:hint="eastAsia"/>
        </w:rPr>
        <w:br/>
      </w:r>
      <w:r>
        <w:rPr>
          <w:rFonts w:hint="eastAsia"/>
        </w:rPr>
        <w:t>　　第二节 自行车架应用领域</w:t>
      </w:r>
      <w:r>
        <w:rPr>
          <w:rFonts w:hint="eastAsia"/>
        </w:rPr>
        <w:br/>
      </w:r>
      <w:r>
        <w:rPr>
          <w:rFonts w:hint="eastAsia"/>
        </w:rPr>
        <w:t>　　第三节 自行车架行业经济指标分析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一、国内自行车架产能及利用情况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三、2024-2030年自行车架产量预测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一、2023-2024年自行车架行业需求现状</w:t>
      </w:r>
      <w:r>
        <w:rPr>
          <w:rFonts w:hint="eastAsia"/>
        </w:rPr>
        <w:br/>
      </w:r>
      <w:r>
        <w:rPr>
          <w:rFonts w:hint="eastAsia"/>
        </w:rPr>
        <w:t>　　　　二、自行车架客户群体与需求特点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2023-2024年中国自行车架技术发展研究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当前自行车架技术发展现状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国内外自行车架技术差异与原因</w:t>
      </w:r>
      <w:r>
        <w:rPr>
          <w:rFonts w:hint="eastAsia"/>
        </w:rPr>
        <w:br/>
      </w:r>
      <w:r>
        <w:rPr>
          <w:rFonts w:hint="eastAsia"/>
        </w:rPr>
        <w:t>　　第三节 自行车架技术创新与发展趋势预测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2019-2023年中国自行车架行业规模情况</w:t>
      </w:r>
      <w:r>
        <w:rPr>
          <w:rFonts w:hint="eastAsia"/>
        </w:rPr>
        <w:br/>
      </w:r>
      <w:r>
        <w:rPr>
          <w:rFonts w:hint="eastAsia"/>
        </w:rPr>
        <w:t>　　　　一、自行车架行业企业数量规模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二、自行车架行业从业人员规模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一、自行车架行业盈利能力</w:t>
      </w:r>
      <w:r>
        <w:rPr>
          <w:rFonts w:hint="eastAsia"/>
        </w:rPr>
        <w:br/>
      </w:r>
      <w:r>
        <w:rPr>
          <w:rFonts w:hint="eastAsia"/>
        </w:rPr>
        <w:t>　　　　二、自行车架行业偿债能力</w:t>
      </w:r>
      <w:r>
        <w:rPr>
          <w:rFonts w:hint="eastAsia"/>
        </w:rPr>
        <w:br/>
      </w:r>
      <w:r>
        <w:rPr>
          <w:rFonts w:hint="eastAsia"/>
        </w:rPr>
        <w:t>　　　　三、自行车架行业营运能力</w:t>
      </w:r>
      <w:r>
        <w:rPr>
          <w:rFonts w:hint="eastAsia"/>
        </w:rPr>
        <w:br/>
      </w:r>
      <w:r>
        <w:rPr>
          <w:rFonts w:hint="eastAsia"/>
        </w:rPr>
        <w:t>　　　　四、自行车架行业发展能力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中国自行车架行业风险与对策</w:t>
      </w:r>
      <w:r>
        <w:rPr>
          <w:rFonts w:hint="eastAsia"/>
        </w:rPr>
        <w:br/>
      </w:r>
      <w:r>
        <w:rPr>
          <w:rFonts w:hint="eastAsia"/>
        </w:rPr>
        <w:t>　　第一节 自行车架行业SWOT分析</w:t>
      </w:r>
      <w:r>
        <w:rPr>
          <w:rFonts w:hint="eastAsia"/>
        </w:rPr>
        <w:br/>
      </w:r>
      <w:r>
        <w:rPr>
          <w:rFonts w:hint="eastAsia"/>
        </w:rPr>
        <w:t>　　　　一、自行车架行业优势</w:t>
      </w:r>
      <w:r>
        <w:rPr>
          <w:rFonts w:hint="eastAsia"/>
        </w:rPr>
        <w:br/>
      </w:r>
      <w:r>
        <w:rPr>
          <w:rFonts w:hint="eastAsia"/>
        </w:rPr>
        <w:t>　　　　二、自行车架行业劣势</w:t>
      </w:r>
      <w:r>
        <w:rPr>
          <w:rFonts w:hint="eastAsia"/>
        </w:rPr>
        <w:br/>
      </w:r>
      <w:r>
        <w:rPr>
          <w:rFonts w:hint="eastAsia"/>
        </w:rPr>
        <w:t>　　　　三、自行车架市场机会</w:t>
      </w:r>
      <w:r>
        <w:rPr>
          <w:rFonts w:hint="eastAsia"/>
        </w:rPr>
        <w:br/>
      </w:r>
      <w:r>
        <w:rPr>
          <w:rFonts w:hint="eastAsia"/>
        </w:rPr>
        <w:t>　　　　四、自行车架市场威胁</w:t>
      </w:r>
      <w:r>
        <w:rPr>
          <w:rFonts w:hint="eastAsia"/>
        </w:rPr>
        <w:br/>
      </w:r>
      <w:r>
        <w:rPr>
          <w:rFonts w:hint="eastAsia"/>
        </w:rPr>
        <w:t>　　第二节 自行车架行业风险及对策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中~智~林~：自行车架行业发展建议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2019-2023年中国自行车架行业产量及增长趋势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2019-2023年中国自行车架行业进口量及增速统计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2019-2023年中国自行车架行业出口量及增速统计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2024-2030年中国自行车架市场需求预测</w:t>
      </w:r>
      <w:r>
        <w:rPr>
          <w:rFonts w:hint="eastAsia"/>
        </w:rPr>
        <w:br/>
      </w:r>
      <w:r>
        <w:rPr>
          <w:rFonts w:hint="eastAsia"/>
        </w:rPr>
        <w:t>　　图表 2024年自行车架发展趋势预测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e8c002dc435c" w:history="1">
        <w:r>
          <w:rPr>
            <w:rStyle w:val="Hyperlink"/>
          </w:rPr>
          <w:t>中国自行车架市场研究与前景分析报告（2024-2030年）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6e8c002dc435c" w:history="1">
        <w:r>
          <w:rPr>
            <w:rStyle w:val="Hyperlink"/>
          </w:rPr>
          <w:t>https://www.20087.com/8/17/ZiXingCheJiaDeXianZhuangYuQianJing.html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59f7b55244f8" w:history="1">
      <w:r>
        <w:rPr>
          <w:rStyle w:val="Hyperlink"/>
        </w:rPr>
        <w:t>中国自行车架市场研究与前景分析报告（2024-2030年）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iXingCheJiaDeXianZhuangYuQianJing.html" TargetMode="External" Id="R6f66e8c002dc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iXingCheJiaDeXianZhuangYuQianJing.html" TargetMode="External" Id="Rd52c59f7b552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2024-09-10T00:41:39Z</dcterms:created>
  <dcterms:modified xsi:type="dcterms:W3CDTF">2024-09-10T01:41:39Z</dcterms:modified>
  <dc:subject>中国自行车架市场研究与前景分析报告（2024-2030年）</dc:subject>
  <dc:title>中国自行车架市场研究与前景分析报告（2024-2030年）</dc:title>
  <cp:keywords>中国自行车架市场研究与前景分析报告（2024-2030年）</cp:keywords>
  <dc:description>中国自行车架市场研究与前景分析报告（2024-2030年）</dc:description>
</cp:coreProperties>
</file>