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f0b6897104a36" w:history="1">
              <w:r>
                <w:rPr>
                  <w:rStyle w:val="Hyperlink"/>
                </w:rPr>
                <w:t>2025-2031年中国快递市场现状调研与前景趋势报告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f0b6897104a36" w:history="1">
              <w:r>
                <w:rPr>
                  <w:rStyle w:val="Hyperlink"/>
                </w:rPr>
                <w:t>2025-2031年中国快递市场现状调研与前景趋势报告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f0b6897104a36" w:history="1">
                <w:r>
                  <w:rPr>
                    <w:rStyle w:val="Hyperlink"/>
                  </w:rPr>
                  <w:t>https://www.20087.com/9/07/KuaiDiShiChangQianJingFenXi.html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组成部分，近年来随着电子商务的繁荣和消费升级的推动，呈现出快速增长的态势。快递不仅为个人和企业提供便捷、快速的物品传递服务，还促进了商品流通、信息传播和就业机会的增加。随着物流技术的创新和智能化的推进，快递行业实现了从人工分拣、手动配送到自动化、信息化的转变，提高了服务效率和客户满意度。例如，无人仓、无人车、无人机等新型物流设备的应用，缩短了配送时间，降低了运营成本，同时也减少了人力依赖和安全风险。此外，快递行业还积极拓展增值服务，如冷链物流、跨境快递、逆向物流等，以满足不同客户和市场的多元化需求。</w:t>
      </w:r>
      <w:r>
        <w:rPr>
          <w:rFonts w:hint="eastAsia"/>
        </w:rPr>
        <w:br/>
      </w:r>
      <w:r>
        <w:rPr>
          <w:rFonts w:hint="eastAsia"/>
        </w:rPr>
        <w:t>　　未来，快递行业将朝着更加绿色、智能化和个性化的方向发展。一方面，随着环保意识的提升和政策引导，快递行业将更加注重绿色包装、低碳运输和循环利用，如采用可降解材料、优化配送路线、回收利用包装物等，减少对环境的影响。另一方面，快递行业将更加依赖大数据、云计算、物联网等技术，实现物流信息的实时跟踪、智能调度和预测分析，提高服务的精准性和可靠性。此外，快递行业还将进一步挖掘客户需求和市场潜力，提供更加个性化和定制化的服务，如即时配送、夜间配送、预约配送等，以满足不同场景和时间的配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f0b6897104a36" w:history="1">
        <w:r>
          <w:rPr>
            <w:rStyle w:val="Hyperlink"/>
          </w:rPr>
          <w:t>2025-2031年中国快递市场现状调研与前景趋势报告</w:t>
        </w:r>
      </w:hyperlink>
      <w:r>
        <w:rPr>
          <w:rFonts w:hint="eastAsia"/>
        </w:rPr>
        <w:t>》基于权威机构及相关协会等渠道的数据，结合快递行业发展的宏观环境和微观实践，从多维度对快递行业进行了深入调研与分析。报告内容严谨、数据翔实，辅以大量直观图表，旨在帮助快递企业精准把握行业动态，科学制定发展战略与投资策略。本报告是快递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快递产业概述</w:t>
      </w:r>
      <w:r>
        <w:rPr>
          <w:rFonts w:hint="eastAsia"/>
        </w:rPr>
        <w:br/>
      </w:r>
      <w:r>
        <w:rPr>
          <w:rFonts w:hint="eastAsia"/>
        </w:rPr>
        <w:t>　　第一节 快递定义</w:t>
      </w:r>
      <w:r>
        <w:rPr>
          <w:rFonts w:hint="eastAsia"/>
        </w:rPr>
        <w:br/>
      </w:r>
      <w:r>
        <w:rPr>
          <w:rFonts w:hint="eastAsia"/>
        </w:rPr>
        <w:t>　　第二节 快递行业特点</w:t>
      </w:r>
      <w:r>
        <w:rPr>
          <w:rFonts w:hint="eastAsia"/>
        </w:rPr>
        <w:br/>
      </w:r>
      <w:r>
        <w:rPr>
          <w:rFonts w:hint="eastAsia"/>
        </w:rPr>
        <w:t>　　第三节 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一、快递行业监管体制</w:t>
      </w:r>
      <w:r>
        <w:rPr>
          <w:rFonts w:hint="eastAsia"/>
        </w:rPr>
        <w:br/>
      </w:r>
      <w:r>
        <w:rPr>
          <w:rFonts w:hint="eastAsia"/>
        </w:rPr>
        <w:t>　　　　二、快递行业主要法规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三、主要快递产业政策</w:t>
      </w:r>
      <w:r>
        <w:rPr>
          <w:rFonts w:hint="eastAsia"/>
        </w:rPr>
        <w:br/>
      </w:r>
      <w:r>
        <w:rPr>
          <w:rFonts w:hint="eastAsia"/>
        </w:rPr>
        <w:t>　　第三节 中国快递产业社会环境分析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国外主要国家快递市场现状</w:t>
      </w:r>
      <w:r>
        <w:rPr>
          <w:rFonts w:hint="eastAsia"/>
        </w:rPr>
        <w:br/>
      </w:r>
      <w:r>
        <w:rPr>
          <w:rFonts w:hint="eastAsia"/>
        </w:rPr>
        <w:t>　　第三节 国外快递行业发展趋势预测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2019-2024年中国快递市场规模情况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2019-2024年中国快递行业市场供给状况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2019-2024年快递行业市场供需平衡状况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中国快递行业客户调研</w:t>
      </w:r>
      <w:r>
        <w:rPr>
          <w:rFonts w:hint="eastAsia"/>
        </w:rPr>
        <w:br/>
      </w:r>
      <w:r>
        <w:rPr>
          <w:rFonts w:hint="eastAsia"/>
        </w:rPr>
        <w:t>　　　　一、快递行业客户偏好调查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一、快递行业优势分析</w:t>
      </w:r>
      <w:r>
        <w:rPr>
          <w:rFonts w:hint="eastAsia"/>
        </w:rPr>
        <w:br/>
      </w:r>
      <w:r>
        <w:rPr>
          <w:rFonts w:hint="eastAsia"/>
        </w:rPr>
        <w:t>　　　　二、快递行业劣势分析</w:t>
      </w:r>
      <w:r>
        <w:rPr>
          <w:rFonts w:hint="eastAsia"/>
        </w:rPr>
        <w:br/>
      </w:r>
      <w:r>
        <w:rPr>
          <w:rFonts w:hint="eastAsia"/>
        </w:rPr>
        <w:t>　　　　三、快递行业机会分析</w:t>
      </w:r>
      <w:r>
        <w:rPr>
          <w:rFonts w:hint="eastAsia"/>
        </w:rPr>
        <w:br/>
      </w:r>
      <w:r>
        <w:rPr>
          <w:rFonts w:hint="eastAsia"/>
        </w:rPr>
        <w:t>　　　　四、快递行业风险分析</w:t>
      </w:r>
      <w:r>
        <w:rPr>
          <w:rFonts w:hint="eastAsia"/>
        </w:rPr>
        <w:br/>
      </w:r>
      <w:r>
        <w:rPr>
          <w:rFonts w:hint="eastAsia"/>
        </w:rPr>
        <w:t>　　第二节 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快递行业历程</w:t>
      </w:r>
      <w:r>
        <w:rPr>
          <w:rFonts w:hint="eastAsia"/>
        </w:rPr>
        <w:br/>
      </w:r>
      <w:r>
        <w:rPr>
          <w:rFonts w:hint="eastAsia"/>
        </w:rPr>
        <w:t>　　图表 快递行业生命周期</w:t>
      </w:r>
      <w:r>
        <w:rPr>
          <w:rFonts w:hint="eastAsia"/>
        </w:rPr>
        <w:br/>
      </w:r>
      <w:r>
        <w:rPr>
          <w:rFonts w:hint="eastAsia"/>
        </w:rPr>
        <w:t>　　图表 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f0b6897104a36" w:history="1">
        <w:r>
          <w:rPr>
            <w:rStyle w:val="Hyperlink"/>
          </w:rPr>
          <w:t>2025-2031年中国快递市场现状调研与前景趋势报告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f0b6897104a36" w:history="1">
        <w:r>
          <w:rPr>
            <w:rStyle w:val="Hyperlink"/>
          </w:rPr>
          <w:t>https://www.20087.com/9/07/KuaiDiShiChangQianJingFenXi.html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0e824a604c6d" w:history="1">
      <w:r>
        <w:rPr>
          <w:rStyle w:val="Hyperlink"/>
        </w:rPr>
        <w:t>2025-2031年中国快递市场现状调研与前景趋势报告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uaiDiShiChangQianJingFenXi.html" TargetMode="External" Id="R9dcf0b68971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uaiDiShiChangQianJingFenXi.html" TargetMode="External" Id="Rc1e10e824a60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2024-12-04T01:48:00Z</dcterms:created>
  <dcterms:modified xsi:type="dcterms:W3CDTF">2024-12-04T02:48:00Z</dcterms:modified>
  <dc:subject>2025-2031年中国快递市场现状调研与前景趋势报告</dc:subject>
  <dc:title>2025-2031年中国快递市场现状调研与前景趋势报告</dc:title>
  <cp:keywords>2025-2031年中国快递市场现状调研与前景趋势报告</cp:keywords>
  <dc:description>2025-2031年中国快递市场现状调研与前景趋势报告</dc:description>
</cp:coreProperties>
</file>