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b32731aab441d" w:history="1">
              <w:r>
                <w:rPr>
                  <w:rStyle w:val="Hyperlink"/>
                </w:rPr>
                <w:t>2025-2031年中国热敏转印纸行业现状研究分析及发展趋势预测报告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b32731aab441d" w:history="1">
              <w:r>
                <w:rPr>
                  <w:rStyle w:val="Hyperlink"/>
                </w:rPr>
                <w:t>2025-2031年中国热敏转印纸行业现状研究分析及发展趋势预测报告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b32731aab441d" w:history="1">
                <w:r>
                  <w:rPr>
                    <w:rStyle w:val="Hyperlink"/>
                  </w:rPr>
                  <w:t>https://www.20087.com/9/97/ReMinZhuanYinZhiDeFaZhanQuShi.html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转印纸是印刷和标识行业的常用耗材，近年来随着个性化打印和即时标签需求的增长，其市场应用日益广泛。热敏转印纸通过受热变色原理，能够在普通打印机上实现高质量的彩色打印，无需使用墨水或碳带，简化了打印过程。近年来，通过改进涂层技术和纸张材质，热敏转印纸的打印清晰度、色彩饱和度和耐久性得到显著提高，同时，针对不同应用场景的专用热敏转印纸不断涌现，满足了市场细分化的需求。</w:t>
      </w:r>
      <w:r>
        <w:rPr>
          <w:rFonts w:hint="eastAsia"/>
        </w:rPr>
        <w:br/>
      </w:r>
      <w:r>
        <w:rPr>
          <w:rFonts w:hint="eastAsia"/>
        </w:rPr>
        <w:t>　　未来，热敏转印纸的发展将更加注重智能化和环保性能。一方面，通过深化与数字印刷、物联网技术的融合，热敏转印纸将开发出智能打印解决方案，实现远程控制、即时响应和数据追踪，提升生产效率和客户体验。另一方面，结合绿色材料和循环经济理念，热敏转印纸将采用可降解或可回收的基材，减少对环境的影响，同时，通过优化涂层配方，提高热敏转印纸的耐候性和耐用性，减少资源浪费。此外，热敏转印纸将结合个性化定制和创意设计，拓展其在艺术创作、文化礼品等领域的应用，满足消费者对个性化表达和情感传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b32731aab441d" w:history="1">
        <w:r>
          <w:rPr>
            <w:rStyle w:val="Hyperlink"/>
          </w:rPr>
          <w:t>2025-2031年中国热敏转印纸行业现状研究分析及发展趋势预测报告</w:t>
        </w:r>
      </w:hyperlink>
      <w:r>
        <w:rPr>
          <w:rFonts w:hint="eastAsia"/>
        </w:rPr>
        <w:t>》基于多年市场监测与行业研究，全面分析了热敏转印纸行业的现状、市场需求及市场规模，详细解读了热敏转印纸产业链结构、价格趋势及细分市场特点。报告科学预测了行业前景与发展方向，重点剖析了品牌竞争格局、市场集中度及主要企业的经营表现，并通过SWOT分析揭示了热敏转印纸行业机遇与风险。为投资者和决策者提供专业、客观的战略建议，是把握热敏转印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热敏转印纸行业分析概述</w:t>
      </w:r>
      <w:r>
        <w:rPr>
          <w:rFonts w:hint="eastAsia"/>
        </w:rPr>
        <w:br/>
      </w:r>
      <w:r>
        <w:rPr>
          <w:rFonts w:hint="eastAsia"/>
        </w:rPr>
        <w:t>　　1.1 热敏转印纸行业报告研究范围</w:t>
      </w:r>
      <w:r>
        <w:rPr>
          <w:rFonts w:hint="eastAsia"/>
        </w:rPr>
        <w:br/>
      </w:r>
      <w:r>
        <w:rPr>
          <w:rFonts w:hint="eastAsia"/>
        </w:rPr>
        <w:t>　　　　1.1.1 热敏转印纸行业专业名词解释</w:t>
      </w:r>
      <w:r>
        <w:rPr>
          <w:rFonts w:hint="eastAsia"/>
        </w:rPr>
        <w:br/>
      </w:r>
      <w:r>
        <w:rPr>
          <w:rFonts w:hint="eastAsia"/>
        </w:rPr>
        <w:t>　　　　1.1.2 热敏转印纸行业研究范围界定</w:t>
      </w:r>
      <w:r>
        <w:rPr>
          <w:rFonts w:hint="eastAsia"/>
        </w:rPr>
        <w:br/>
      </w:r>
      <w:r>
        <w:rPr>
          <w:rFonts w:hint="eastAsia"/>
        </w:rPr>
        <w:t>　　　　1.1.3 热敏转印纸行业分析框架简介</w:t>
      </w:r>
      <w:r>
        <w:rPr>
          <w:rFonts w:hint="eastAsia"/>
        </w:rPr>
        <w:br/>
      </w:r>
      <w:r>
        <w:rPr>
          <w:rFonts w:hint="eastAsia"/>
        </w:rPr>
        <w:t>　　　　1.1.4 热敏转印纸行业分析工具介绍</w:t>
      </w:r>
      <w:r>
        <w:rPr>
          <w:rFonts w:hint="eastAsia"/>
        </w:rPr>
        <w:br/>
      </w:r>
      <w:r>
        <w:rPr>
          <w:rFonts w:hint="eastAsia"/>
        </w:rPr>
        <w:t>　　1.2 热敏转印纸行业统计标准介绍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热敏转印纸行业市场概述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2025年中国热敏转印纸行业发展环境分析</w:t>
      </w:r>
      <w:r>
        <w:rPr>
          <w:rFonts w:hint="eastAsia"/>
        </w:rPr>
        <w:br/>
      </w:r>
      <w:r>
        <w:rPr>
          <w:rFonts w:hint="eastAsia"/>
        </w:rPr>
        <w:t>　　2.1 中国热敏转印纸行业经济发展环境分析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中国热敏转印纸行业政策环境分析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中国热敏转印纸行业技术环境分析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中国热敏转印纸行业运行现状分析</w:t>
      </w:r>
      <w:r>
        <w:rPr>
          <w:rFonts w:hint="eastAsia"/>
        </w:rPr>
        <w:br/>
      </w:r>
      <w:r>
        <w:rPr>
          <w:rFonts w:hint="eastAsia"/>
        </w:rPr>
        <w:t>　　3.1 中国热敏转印纸行业发展状况分析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中国热敏转印纸行业发展阶段</w:t>
      </w:r>
      <w:r>
        <w:rPr>
          <w:rFonts w:hint="eastAsia"/>
        </w:rPr>
        <w:br/>
      </w:r>
      <w:r>
        <w:rPr>
          <w:rFonts w:hint="eastAsia"/>
        </w:rPr>
        <w:t>　　　　3.1.2 中国热敏转印纸行业发展总体概况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中国热敏转印纸行业发展特点分析</w:t>
      </w:r>
      <w:r>
        <w:rPr>
          <w:rFonts w:hint="eastAsia"/>
        </w:rPr>
        <w:br/>
      </w:r>
      <w:r>
        <w:rPr>
          <w:rFonts w:hint="eastAsia"/>
        </w:rPr>
        <w:t>　　3.2 2020-2025年热敏转印纸行业发展现状</w:t>
      </w:r>
      <w:r>
        <w:rPr>
          <w:rFonts w:hint="eastAsia"/>
        </w:rPr>
        <w:br/>
      </w:r>
      <w:r>
        <w:rPr>
          <w:rFonts w:hint="eastAsia"/>
        </w:rPr>
        <w:t>　　　　3.2.1 中国热敏转印纸行业市场规模</w:t>
      </w:r>
      <w:r>
        <w:rPr>
          <w:rFonts w:hint="eastAsia"/>
        </w:rPr>
        <w:br/>
      </w:r>
      <w:r>
        <w:rPr>
          <w:rFonts w:hint="eastAsia"/>
        </w:rPr>
        <w:t>　　　　3.2.2 中国热敏转印纸行业发展分析</w:t>
      </w:r>
      <w:r>
        <w:rPr>
          <w:rFonts w:hint="eastAsia"/>
        </w:rPr>
        <w:br/>
      </w:r>
      <w:r>
        <w:rPr>
          <w:rFonts w:hint="eastAsia"/>
        </w:rPr>
        <w:t>　　　　3.2.3 中国热敏转印纸企业发展分析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中国热敏转印纸行业市场供需指标分析</w:t>
      </w:r>
      <w:r>
        <w:rPr>
          <w:rFonts w:hint="eastAsia"/>
        </w:rPr>
        <w:br/>
      </w:r>
      <w:r>
        <w:rPr>
          <w:rFonts w:hint="eastAsia"/>
        </w:rPr>
        <w:t>　　4.1 中国热敏转印纸行业供给分析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2020-2025年中国热敏转印纸企业数量结构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2020-2025年中国热敏转印纸行业供给分析</w:t>
      </w:r>
      <w:r>
        <w:rPr>
          <w:rFonts w:hint="eastAsia"/>
        </w:rPr>
        <w:br/>
      </w:r>
      <w:r>
        <w:rPr>
          <w:rFonts w:hint="eastAsia"/>
        </w:rPr>
        <w:t>　　　　4.1.3 中国热敏转印纸行业区域供给分析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2020-2025年中国热敏转印纸行业需求情况</w:t>
      </w:r>
      <w:r>
        <w:rPr>
          <w:rFonts w:hint="eastAsia"/>
        </w:rPr>
        <w:br/>
      </w:r>
      <w:r>
        <w:rPr>
          <w:rFonts w:hint="eastAsia"/>
        </w:rPr>
        <w:t>　　　　4.2.1 中国热敏转印纸行业需求市场</w:t>
      </w:r>
      <w:r>
        <w:rPr>
          <w:rFonts w:hint="eastAsia"/>
        </w:rPr>
        <w:br/>
      </w:r>
      <w:r>
        <w:rPr>
          <w:rFonts w:hint="eastAsia"/>
        </w:rPr>
        <w:t>　　　　4.2.2 中国热敏转印纸行业客户结构</w:t>
      </w:r>
      <w:r>
        <w:rPr>
          <w:rFonts w:hint="eastAsia"/>
        </w:rPr>
        <w:br/>
      </w:r>
      <w:r>
        <w:rPr>
          <w:rFonts w:hint="eastAsia"/>
        </w:rPr>
        <w:t>　　　　4.2.3 中国热敏转印纸行业需求的地区差异</w:t>
      </w:r>
      <w:r>
        <w:rPr>
          <w:rFonts w:hint="eastAsia"/>
        </w:rPr>
        <w:br/>
      </w:r>
      <w:r>
        <w:rPr>
          <w:rFonts w:hint="eastAsia"/>
        </w:rPr>
        <w:t>　　4.3 中国热敏转印纸市场应用及需求预测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中国热敏转印纸应用市场总体需求分析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（1）中国热敏转印纸应用市场需求特征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（2）中国热敏转印纸应用市场需求总规模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2025-2031年中国热敏转印纸行业领域需求量预测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（1）2025-2031年中国热敏转印纸行业领域需求产品/服务功能预测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（2）2025-2031年中国热敏转印纸行业领域需求产品/服务市场格局预测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中国热敏转印纸行业产业链指标分析</w:t>
      </w:r>
      <w:r>
        <w:rPr>
          <w:rFonts w:hint="eastAsia"/>
        </w:rPr>
        <w:br/>
      </w:r>
      <w:r>
        <w:rPr>
          <w:rFonts w:hint="eastAsia"/>
        </w:rPr>
        <w:t>　　5.1 热敏转印纸行业产业链概述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热敏转印纸行业产业链</w:t>
      </w:r>
      <w:r>
        <w:rPr>
          <w:rFonts w:hint="eastAsia"/>
        </w:rPr>
        <w:br/>
      </w:r>
      <w:r>
        <w:rPr>
          <w:rFonts w:hint="eastAsia"/>
        </w:rPr>
        <w:t>　　5.2 中国热敏转印纸行业主要上游产业发展分析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中国热敏转印纸行业主要下游产业发展分析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2020-2025年中国热敏转印纸行业经济指标分析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2020-2025年中国热敏转印纸行业资产负债状况分析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2020-2025年中国热敏转印纸行业总资产状况分析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2020-2025年中国热敏转印纸行业应收账款状况分析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2020-2025年中国热敏转印纸行业流动资产状况分析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2020-2025年中国热敏转印纸行业负债状况分析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2020-2025年中国热敏转印纸行业销售及利润分析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2020-2025年中国热敏转印纸行业销售收入分析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2020-2025年中国热敏转印纸行业产品销售税金情况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2020-2025年中国热敏转印纸行业利润增长情况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2020-2025年中国热敏转印纸行业亏损情况</w:t>
      </w:r>
      <w:r>
        <w:rPr>
          <w:rFonts w:hint="eastAsia"/>
        </w:rPr>
        <w:br/>
      </w:r>
      <w:r>
        <w:rPr>
          <w:rFonts w:hint="eastAsia"/>
        </w:rPr>
        <w:t>　　6.3 2020-2025年中国热敏转印纸行业成本费用结构分析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2020-2025年中国热敏转印纸行业销售成本情况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2020-2025年中国热敏转印纸行业销售费用情况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2020-2025年中国热敏转印纸行业管理费用情况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2020-2025年中国热敏转印纸行业财务费用情况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2020-2025年中国热敏转印纸行业盈利能力总体评价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2020-2025年中国热敏转印纸行业毛利率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2020-2025年中国热敏转印纸行业资产利润率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2020-2025年中国热敏转印纸行业销售利润率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2020-2025年中国热敏转印纸行业成本费用利润率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2020-2025年中国热敏转印纸行业进出口指标分析</w:t>
      </w:r>
      <w:r>
        <w:rPr>
          <w:rFonts w:hint="eastAsia"/>
        </w:rPr>
        <w:br/>
      </w:r>
      <w:r>
        <w:rPr>
          <w:rFonts w:hint="eastAsia"/>
        </w:rPr>
        <w:t>　　7.1 中国热敏转印纸行业进口市场分析</w:t>
      </w:r>
      <w:r>
        <w:rPr>
          <w:rFonts w:hint="eastAsia"/>
        </w:rPr>
        <w:br/>
      </w:r>
      <w:r>
        <w:rPr>
          <w:rFonts w:hint="eastAsia"/>
        </w:rPr>
        <w:t>　　　　7.1.1 中国热敏转印纸行业进口数量分析</w:t>
      </w:r>
      <w:r>
        <w:rPr>
          <w:rFonts w:hint="eastAsia"/>
        </w:rPr>
        <w:br/>
      </w:r>
      <w:r>
        <w:rPr>
          <w:rFonts w:hint="eastAsia"/>
        </w:rPr>
        <w:t>　　　　7.1.2 中国热敏转印纸行业进口金额分析</w:t>
      </w:r>
      <w:r>
        <w:rPr>
          <w:rFonts w:hint="eastAsia"/>
        </w:rPr>
        <w:br/>
      </w:r>
      <w:r>
        <w:rPr>
          <w:rFonts w:hint="eastAsia"/>
        </w:rPr>
        <w:t>　　7.2 中国热敏转印纸行业出口市场分析</w:t>
      </w:r>
      <w:r>
        <w:rPr>
          <w:rFonts w:hint="eastAsia"/>
        </w:rPr>
        <w:br/>
      </w:r>
      <w:r>
        <w:rPr>
          <w:rFonts w:hint="eastAsia"/>
        </w:rPr>
        <w:t>　　　　7.2.1 中国热敏转印纸行业出口数量分析</w:t>
      </w:r>
      <w:r>
        <w:rPr>
          <w:rFonts w:hint="eastAsia"/>
        </w:rPr>
        <w:br/>
      </w:r>
      <w:r>
        <w:rPr>
          <w:rFonts w:hint="eastAsia"/>
        </w:rPr>
        <w:t>　　　　7.2.2 中国热敏转印纸行业出口金额分析</w:t>
      </w:r>
      <w:r>
        <w:rPr>
          <w:rFonts w:hint="eastAsia"/>
        </w:rPr>
        <w:br/>
      </w:r>
      <w:r>
        <w:rPr>
          <w:rFonts w:hint="eastAsia"/>
        </w:rPr>
        <w:t>　　7.3 中国热敏转印纸行业进出口平均单价分析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2020-2025年中国热敏转印纸（48169010）进出口平均单价分析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中国热敏转印纸行业区域市场指标分析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热敏转印纸区域市场分析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8.2.2 华北地区热敏转印纸市场分析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8.2.3 华东地区热敏转印纸市场分析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8.2.4 华南地区热敏转印纸市场分析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8.2.5 华中地区热敏转印纸市场分析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8.2.6 西南地区热敏转印纸市场分析</w:t>
      </w:r>
      <w:r>
        <w:rPr>
          <w:rFonts w:hint="eastAsia"/>
        </w:rPr>
        <w:br/>
      </w:r>
      <w:r>
        <w:rPr>
          <w:rFonts w:hint="eastAsia"/>
        </w:rPr>
        <w:t>　　　　8.2.7 西北地区热敏转印纸市场分析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中国热敏转印纸行业领先企业竞争指标分析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浙江丰华商标材料实业有限公司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温州市泰昌胶粘制品有限公司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理光电子技术（北京）有限公司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浙江江南复合材料有限公司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上海马克热敏纸制品有限公司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浙江华明胶粘品有限公司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安吉中汇纸业有限公司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温州市夕利防粘纸制造有限公司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t>　　9.10 温州雪宁印务有限公司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2025-2031年中国热敏转印纸行业投资与发展前景分析</w:t>
      </w:r>
      <w:r>
        <w:rPr>
          <w:rFonts w:hint="eastAsia"/>
        </w:rPr>
        <w:br/>
      </w:r>
      <w:r>
        <w:rPr>
          <w:rFonts w:hint="eastAsia"/>
        </w:rPr>
        <w:t>　　10.1 热敏转印纸行业投资特性分析</w:t>
      </w:r>
      <w:r>
        <w:rPr>
          <w:rFonts w:hint="eastAsia"/>
        </w:rPr>
        <w:br/>
      </w:r>
      <w:r>
        <w:rPr>
          <w:rFonts w:hint="eastAsia"/>
        </w:rPr>
        <w:t>　　　　10.1.1 热敏转印纸行业进入壁垒分析</w:t>
      </w:r>
      <w:r>
        <w:rPr>
          <w:rFonts w:hint="eastAsia"/>
        </w:rPr>
        <w:br/>
      </w:r>
      <w:r>
        <w:rPr>
          <w:rFonts w:hint="eastAsia"/>
        </w:rPr>
        <w:t>　　　　10.1.2 热敏转印纸行业盈利模式分析</w:t>
      </w:r>
      <w:r>
        <w:rPr>
          <w:rFonts w:hint="eastAsia"/>
        </w:rPr>
        <w:br/>
      </w:r>
      <w:r>
        <w:rPr>
          <w:rFonts w:hint="eastAsia"/>
        </w:rPr>
        <w:t>　　　　10.1.3 热敏转印纸行业盈利因素分析</w:t>
      </w:r>
      <w:r>
        <w:rPr>
          <w:rFonts w:hint="eastAsia"/>
        </w:rPr>
        <w:br/>
      </w:r>
      <w:r>
        <w:rPr>
          <w:rFonts w:hint="eastAsia"/>
        </w:rPr>
        <w:t>　　10.2 中国热敏转印纸行业投资机会分析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2025-2031年中国热敏转印纸行业发展预测分析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未来中国热敏转印纸行业发展趋势分析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未来中国热敏转印纸行业发展前景展望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未来中国热敏转印纸行业技术开发方向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中国热敏转印纸行业“十四五”预测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2025-2031年中国热敏转印纸行业运行指标预测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2025-2031年中国热敏转印纸行业整体规模预测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2025-2031年中国热敏转印纸行业企业数量预测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2025-2031年中国热敏转印纸行业市场规模预测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2025-2031年中国热敏转印纸行业市场供需预测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2025-2031年中国热敏转印纸行业供给规模预测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2025-2031年中国热敏转印纸行业需求规模预测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2025-2031年中国热敏转印纸行业区域市场预测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2025-2031年中国热敏转印纸行业区域集中度趋势预测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2025-2031年中国热敏转印纸行业重点区域需求规模预测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2025-2031年中国热敏转印纸行业进出口预测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2025-2031年中国热敏转印纸行业进口规模预测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2025-2031年中国热敏转印纸行业出口规模预测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2025-2031年中国热敏转印纸行业投资风险预警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2025-2031年影响热敏转印纸行业发展的主要因素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2025-2031年影响热敏转印纸行业运行的有利因素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2025-2031年影响热敏转印纸行业运行的稳定因素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2025-2031年影响热敏转印纸行业运行的不利因素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2025-2031年我国热敏转印纸行业发展面临的挑战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2025-2031年我国热敏转印纸行业发展面临的机遇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2025-2031年热敏转印纸行业投资风险预警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2025-2031年热敏转印纸行业市场风险预测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2025-2031年热敏转印纸行业政策风险预测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2025-2031年热敏转印纸行业经营风险预测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2025-2031年热敏转印纸行业技术风险预测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2025-2031年热敏转印纸行业竞争风险预测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2025-2031年中国热敏转印纸行业投资发展策略</w:t>
      </w:r>
      <w:r>
        <w:rPr>
          <w:rFonts w:hint="eastAsia"/>
        </w:rPr>
        <w:br/>
      </w:r>
      <w:r>
        <w:rPr>
          <w:rFonts w:hint="eastAsia"/>
        </w:rPr>
        <w:t>　　13.1 热敏转印纸行业发展策略分析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热敏转印纸行业营销策略分析及建议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热敏转印纸行业营销模式</w:t>
      </w:r>
      <w:r>
        <w:rPr>
          <w:rFonts w:hint="eastAsia"/>
        </w:rPr>
        <w:br/>
      </w:r>
      <w:r>
        <w:rPr>
          <w:rFonts w:hint="eastAsia"/>
        </w:rPr>
        <w:t>　　　　13.2.2 热敏转印纸行业营销策略</w:t>
      </w:r>
      <w:r>
        <w:rPr>
          <w:rFonts w:hint="eastAsia"/>
        </w:rPr>
        <w:br/>
      </w:r>
      <w:r>
        <w:rPr>
          <w:rFonts w:hint="eastAsia"/>
        </w:rPr>
        <w:t>　　13.3 热敏转印纸行业应对策略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热敏转印纸行业研究结论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热敏转印纸产业链分析</w:t>
      </w:r>
      <w:r>
        <w:rPr>
          <w:rFonts w:hint="eastAsia"/>
        </w:rPr>
        <w:br/>
      </w:r>
      <w:r>
        <w:rPr>
          <w:rFonts w:hint="eastAsia"/>
        </w:rPr>
        <w:t>　　图表 热敏转印纸行业生命周期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2020-2025年中国热敏转印纸进口数据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2025-2031年中国热敏转印纸行业市场规模预测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2025-2031年中国热敏转印纸行业供给规模预测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2025-2031年中国热敏转印纸行业需求规模预测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2025-2031年中国热敏转印纸行业进口规模预测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b32731aab441d" w:history="1">
        <w:r>
          <w:rPr>
            <w:rStyle w:val="Hyperlink"/>
          </w:rPr>
          <w:t>2025-2031年中国热敏转印纸行业现状研究分析及发展趋势预测报告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b32731aab441d" w:history="1">
        <w:r>
          <w:rPr>
            <w:rStyle w:val="Hyperlink"/>
          </w:rPr>
          <w:t>https://www.20087.com/9/97/ReMinZhuanYinZhiDeFaZhanQuShi.html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热点：热敏和热转印怎么转换、热敏转印纸商品编码、橡皮章油墨打印怎么转印、热敏转印纸和热转印纸的区别、热敏打印机不走纸、热敏纸 转印、热敏原纸、热敏打印转印、热敏纸怎么打印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d49e923349f5" w:history="1">
      <w:r>
        <w:rPr>
          <w:rStyle w:val="Hyperlink"/>
        </w:rPr>
        <w:t>2025-2031年中国热敏转印纸行业现状研究分析及发展趋势预测报告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MinZhuanYinZhiDeFaZhanQuShi.html" TargetMode="External" Id="R8d4b32731aa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MinZhuanYinZhiDeFaZhanQuShi.html" TargetMode="External" Id="R6a6ed49e923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2025-01-20T07:46:00Z</dcterms:created>
  <dcterms:modified xsi:type="dcterms:W3CDTF">2025-01-20T08:46:00Z</dcterms:modified>
  <dc:subject>2025-2031年中国热敏转印纸行业现状研究分析及发展趋势预测报告</dc:subject>
  <dc:title>2025-2031年中国热敏转印纸行业现状研究分析及发展趋势预测报告</dc:title>
  <cp:keywords>2025-2031年中国热敏转印纸行业现状研究分析及发展趋势预测报告</cp:keywords>
  <dc:description>2025-2031年中国热敏转印纸行业现状研究分析及发展趋势预测报告</dc:description>
</cp:coreProperties>
</file>