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caac84d894be7" w:history="1">
              <w:r>
                <w:rPr>
                  <w:rStyle w:val="Hyperlink"/>
                </w:rPr>
                <w:t>全球与中国IP潮玩玩具市场研究及行业前景分析报告（2025-2031年）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caac84d894be7" w:history="1">
              <w:r>
                <w:rPr>
                  <w:rStyle w:val="Hyperlink"/>
                </w:rPr>
                <w:t>全球与中国IP潮玩玩具市场研究及行业前景分析报告（2025-2031年）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caac84d894be7" w:history="1">
                <w:r>
                  <w:rPr>
                    <w:rStyle w:val="Hyperlink"/>
                  </w:rPr>
                  <w:t>https://www.20087.com/9/27/IPChaoWanWanJuQianJing.html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潮玩玩具是以知名影视、动漫、游戏或原创形象为核心设计元素的收藏型潮流玩具，广泛受到年轻消费群体尤其是Z世代的喜爱。IP潮玩玩具通常采用PVC、ABS、搪胶等材料制作，造型多样、限量发售，兼具艺术价值与投资属性。近年来，随着国内文化消费升级和二次元经济的兴起，IP潮玩市场迅速扩张，形成了从设计、生产到销售的完整产业链。然而，行业仍存在品牌集中度不高、版权保护机制不健全、同质化现象严重等问题，影响了市场的长期健康发展。</w:t>
      </w:r>
      <w:r>
        <w:rPr>
          <w:rFonts w:hint="eastAsia"/>
        </w:rPr>
        <w:br/>
      </w:r>
      <w:r>
        <w:rPr>
          <w:rFonts w:hint="eastAsia"/>
        </w:rPr>
        <w:t>　　未来，IP潮玩玩具将朝着内容驱动、科技融合与生态闭环的方向发展。一方面，优质IP资源将成为竞争焦点，跨界联名、定制化产品和故事化包装将提升产品的文化附加价值；另一方面，数字藏品（NFT）与实体潮玩的结合将为收藏方式带来新体验，拓展虚拟与现实互动的可能性。此外，随着智能制造与个性化定制技术的普及，厂商将能更灵活地应对市场需求变化，实现小批量、多品种的柔性生产模式，推动整个产业向高质量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caac84d894be7" w:history="1">
        <w:r>
          <w:rPr>
            <w:rStyle w:val="Hyperlink"/>
          </w:rPr>
          <w:t>全球与中国IP潮玩玩具市场研究及行业前景分析报告（2025-2031年）</w:t>
        </w:r>
      </w:hyperlink>
      <w:r>
        <w:rPr>
          <w:rFonts w:hint="eastAsia"/>
        </w:rPr>
        <w:t>》依托权威机构及相关协会的数据资料，全面解析了IP潮玩玩具行业现状、市场需求及市场规模，系统梳理了IP潮玩玩具产业链结构、价格趋势及各细分市场动态。报告对IP潮玩玩具市场前景与发展趋势进行了科学预测，重点分析了品牌竞争格局、市场集中度及主要企业的经营表现。同时，通过SWOT分析揭示了IP潮玩玩具行业面临的机遇与风险，为IP潮玩玩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IP潮玩玩具市场概述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按照不同产品类型，IP潮玩玩具主要可以分为如下几个类别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全球不同产品类型IP潮玩玩具销售额增长趋势2020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授权IP</w:t>
      </w:r>
      <w:r>
        <w:rPr>
          <w:rFonts w:hint="eastAsia"/>
        </w:rPr>
        <w:br/>
      </w:r>
      <w:r>
        <w:rPr>
          <w:rFonts w:hint="eastAsia"/>
        </w:rPr>
        <w:t>　　　　1.2.3 自有IP</w:t>
      </w:r>
      <w:r>
        <w:rPr>
          <w:rFonts w:hint="eastAsia"/>
        </w:rPr>
        <w:br/>
      </w:r>
      <w:r>
        <w:rPr>
          <w:rFonts w:hint="eastAsia"/>
        </w:rPr>
        <w:t>　　　　1.2.4 代理IP</w:t>
      </w:r>
      <w:r>
        <w:rPr>
          <w:rFonts w:hint="eastAsia"/>
        </w:rPr>
        <w:br/>
      </w:r>
      <w:r>
        <w:rPr>
          <w:rFonts w:hint="eastAsia"/>
        </w:rPr>
        <w:t>　　1.3 从不同应用，IP潮玩玩具主要包括如下几个方面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全球不同应用IP潮玩玩具销售额增长趋势2020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盲盒</w:t>
      </w:r>
      <w:r>
        <w:rPr>
          <w:rFonts w:hint="eastAsia"/>
        </w:rPr>
        <w:br/>
      </w:r>
      <w:r>
        <w:rPr>
          <w:rFonts w:hint="eastAsia"/>
        </w:rPr>
        <w:t>　　　　1.3.3 手办</w:t>
      </w:r>
      <w:r>
        <w:rPr>
          <w:rFonts w:hint="eastAsia"/>
        </w:rPr>
        <w:br/>
      </w:r>
      <w:r>
        <w:rPr>
          <w:rFonts w:hint="eastAsia"/>
        </w:rPr>
        <w:t>　　　　1.3.4 球型关节可动人偶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IP潮玩玩具行业背景、发展历史、现状及趋势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IP潮玩玩具行业目前现状分析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IP潮玩玩具发展趋势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全球IP潮玩玩具总体规模分析</w:t>
      </w:r>
      <w:r>
        <w:rPr>
          <w:rFonts w:hint="eastAsia"/>
        </w:rPr>
        <w:br/>
      </w:r>
      <w:r>
        <w:rPr>
          <w:rFonts w:hint="eastAsia"/>
        </w:rPr>
        <w:t>　　2.1 全球IP潮玩玩具供需现状及预测（2020-2031）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全球IP潮玩玩具产能、产量、产能利用率及发展趋势（2020-2031）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全球IP潮玩玩具产量、需求量及发展趋势（2020-2031）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全球主要地区IP潮玩玩具产量及发展趋势（2020-2031）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全球主要地区IP潮玩玩具产量（2020-2025）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全球主要地区IP潮玩玩具产量（2026-2031）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全球主要地区IP潮玩玩具产量市场份额（2020-2031）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中国IP潮玩玩具供需现状及预测（2020-2031）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中国IP潮玩玩具产能、产量、产能利用率及发展趋势（2020-2031）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中国IP潮玩玩具产量、市场需求量及发展趋势（2020-2031）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全球IP潮玩玩具销量及销售额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全球市场IP潮玩玩具销售额（2020-2031）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全球市场IP潮玩玩具销量（2020-2031）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全球市场IP潮玩玩具价格趋势（2020-2031）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全球IP潮玩玩具主要地区分析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全球主要地区IP潮玩玩具市场规模分析：2020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全球主要地区IP潮玩玩具销售收入及市场份额（2020-2025年）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全球主要地区IP潮玩玩具销售收入预测（2026-2031年）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全球主要地区IP潮玩玩具销量分析：2020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全球主要地区IP潮玩玩具销量及市场份额（2020-2025年）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全球主要地区IP潮玩玩具销量及市场份额预测（2026-2031）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北美市场IP潮玩玩具销量、收入及增长率（2020-2031）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欧洲市场IP潮玩玩具销量、收入及增长率（2020-2031）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中国市场IP潮玩玩具销量、收入及增长率（2020-2031）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日本市场IP潮玩玩具销量、收入及增长率（2020-2031）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东南亚市场IP潮玩玩具销量、收入及增长率（2020-2031）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印度市场IP潮玩玩具销量、收入及增长率（2020-2031）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全球市场主要厂商IP潮玩玩具产能市场份额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全球市场主要厂商IP潮玩玩具销量（2020-2025）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全球市场主要厂商IP潮玩玩具销量（2020-2025）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全球市场主要厂商IP潮玩玩具销售收入（2020-2025）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全球市场主要厂商IP潮玩玩具销售价格（2020-2025）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2024年全球主要生产商IP潮玩玩具收入排名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中国市场主要厂商IP潮玩玩具销量（2020-2025）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中国市场主要厂商IP潮玩玩具销量（2020-2025）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中国市场主要厂商IP潮玩玩具销售收入（2020-2025）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2024年中国主要生产商IP潮玩玩具收入排名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中国市场主要厂商IP潮玩玩具销售价格（2020-2025）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全球主要厂商IP潮玩玩具总部及产地分布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全球主要厂商成立时间及IP潮玩玩具商业化日期</w:t>
      </w:r>
      <w:r>
        <w:rPr>
          <w:rFonts w:hint="eastAsia"/>
        </w:rPr>
        <w:br/>
      </w:r>
      <w:r>
        <w:rPr>
          <w:rFonts w:hint="eastAsia"/>
        </w:rPr>
        <w:t>　　4.6 全球主要厂商IP潮玩玩具产品类型及应用</w:t>
      </w:r>
      <w:r>
        <w:rPr>
          <w:rFonts w:hint="eastAsia"/>
        </w:rPr>
        <w:br/>
      </w:r>
      <w:r>
        <w:rPr>
          <w:rFonts w:hint="eastAsia"/>
        </w:rPr>
        <w:t>　　4.7 IP潮玩玩具行业集中度、竞争程度分析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IP潮玩玩具行业集中度分析：2024年全球Top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全球IP潮玩玩具第一梯队、第二梯队和第三梯队生产商（品牌）及市场份额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IP潮玩玩具销量、收入、价格及毛利率（2020-2025）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不同产品类型IP潮玩玩具分析</w:t>
      </w:r>
      <w:r>
        <w:rPr>
          <w:rFonts w:hint="eastAsia"/>
        </w:rPr>
        <w:br/>
      </w:r>
      <w:r>
        <w:rPr>
          <w:rFonts w:hint="eastAsia"/>
        </w:rPr>
        <w:t>　　6.1 全球不同产品类型IP潮玩玩具销量（2020-2031）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全球不同产品类型IP潮玩玩具销量及市场份额（2020-2025）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全球不同产品类型IP潮玩玩具销量预测（2026-2031）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全球不同产品类型IP潮玩玩具收入（2020-2031）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全球不同产品类型IP潮玩玩具收入及市场份额（2020-2025）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全球不同产品类型IP潮玩玩具收入预测（2026-2031）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全球不同产品类型IP潮玩玩具价格走势（2020-2031）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不同应用IP潮玩玩具分析</w:t>
      </w:r>
      <w:r>
        <w:rPr>
          <w:rFonts w:hint="eastAsia"/>
        </w:rPr>
        <w:br/>
      </w:r>
      <w:r>
        <w:rPr>
          <w:rFonts w:hint="eastAsia"/>
        </w:rPr>
        <w:t>　　7.1 全球不同应用IP潮玩玩具销量（2020-2031）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全球不同应用IP潮玩玩具销量及市场份额（2020-2025）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全球不同应用IP潮玩玩具销量预测（2026-2031）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全球不同应用IP潮玩玩具收入（2020-2031）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全球不同应用IP潮玩玩具收入及市场份额（2020-2025）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全球不同应用IP潮玩玩具收入预测（2026-2031）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全球不同应用IP潮玩玩具价格走势（2020-2031）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IP潮玩玩具产业链分析</w:t>
      </w:r>
      <w:r>
        <w:rPr>
          <w:rFonts w:hint="eastAsia"/>
        </w:rPr>
        <w:br/>
      </w:r>
      <w:r>
        <w:rPr>
          <w:rFonts w:hint="eastAsia"/>
        </w:rPr>
        <w:t>　　8.2 IP潮玩玩具工艺制造技术分析</w:t>
      </w:r>
      <w:r>
        <w:rPr>
          <w:rFonts w:hint="eastAsia"/>
        </w:rPr>
        <w:br/>
      </w:r>
      <w:r>
        <w:rPr>
          <w:rFonts w:hint="eastAsia"/>
        </w:rPr>
        <w:t>　　8.3 IP潮玩玩具产业上游供应分析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IP潮玩玩具下游客户分析</w:t>
      </w:r>
      <w:r>
        <w:rPr>
          <w:rFonts w:hint="eastAsia"/>
        </w:rPr>
        <w:br/>
      </w:r>
      <w:r>
        <w:rPr>
          <w:rFonts w:hint="eastAsia"/>
        </w:rPr>
        <w:t>　　8.5 IP潮玩玩具销售渠道分析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IP潮玩玩具行业发展机遇及主要驱动因素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IP潮玩玩具行业发展面临的风险</w:t>
      </w:r>
      <w:r>
        <w:rPr>
          <w:rFonts w:hint="eastAsia"/>
        </w:rPr>
        <w:br/>
      </w:r>
      <w:r>
        <w:rPr>
          <w:rFonts w:hint="eastAsia"/>
        </w:rPr>
        <w:t>　　9.3 IP潮玩玩具行业政策分析</w:t>
      </w:r>
      <w:r>
        <w:rPr>
          <w:rFonts w:hint="eastAsia"/>
        </w:rPr>
        <w:br/>
      </w:r>
      <w:r>
        <w:rPr>
          <w:rFonts w:hint="eastAsia"/>
        </w:rPr>
        <w:t>　　9.4 IP潮玩玩具中国企业SWOT分析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全球不同产品类型IP潮玩玩具销售额增长（CAGR）趋势2020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IP潮玩玩具行业目前发展现状</w:t>
      </w:r>
      <w:r>
        <w:rPr>
          <w:rFonts w:hint="eastAsia"/>
        </w:rPr>
        <w:br/>
      </w:r>
      <w:r>
        <w:rPr>
          <w:rFonts w:hint="eastAsia"/>
        </w:rPr>
        <w:t>　　表 4： IP潮玩玩具发展趋势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全球主要地区IP潮玩玩具产量增速（CAGR）：（2020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全球主要地区IP潮玩玩具产量（2020-2025）&amp;（千件）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全球主要地区IP潮玩玩具产量（2026-2031）&amp;（千件）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全球主要地区IP潮玩玩具产量市场份额（2020-2025）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全球主要地区IP潮玩玩具产量（2026-2031）&amp;（千件）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全球主要地区IP潮玩玩具销售收入增速：（2020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全球主要地区IP潮玩玩具销售收入（2020-2025）&amp;（百万美元）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全球主要地区IP潮玩玩具销售收入市场份额（2020-2025）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全球主要地区IP潮玩玩具收入（2026-2031）&amp;（百万美元）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全球主要地区IP潮玩玩具收入市场份额（2026-2031）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全球主要地区IP潮玩玩具销量（千件）：2020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全球主要地区IP潮玩玩具销量（2020-2025）&amp;（千件）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全球主要地区IP潮玩玩具销量市场份额（2020-2025）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全球主要地区IP潮玩玩具销量（2026-2031）&amp;（千件）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全球主要地区IP潮玩玩具销量份额（2026-2031）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全球市场主要厂商IP潮玩玩具产能（2024-2025）&amp;（千件）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全球市场主要厂商IP潮玩玩具销量（2020-2025）&amp;（千件）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全球市场主要厂商IP潮玩玩具销量市场份额（2020-2025）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全球市场主要厂商IP潮玩玩具销售收入（2020-2025）&amp;（百万美元）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全球市场主要厂商IP潮玩玩具销售收入市场份额（2020-2025）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全球市场主要厂商IP潮玩玩具销售价格（2020-2025）&amp;（美元/件）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2024年全球主要生产商IP潮玩玩具收入排名（百万美元）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中国市场主要厂商IP潮玩玩具销量（2020-2025）&amp;（千件）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中国市场主要厂商IP潮玩玩具销量市场份额（2020-2025）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中国市场主要厂商IP潮玩玩具销售收入（2020-2025）&amp;（百万美元）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中国市场主要厂商IP潮玩玩具销售收入市场份额（2020-2025）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2024年中国主要生产商IP潮玩玩具收入排名（百万美元）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中国市场主要厂商IP潮玩玩具销售价格（2020-2025）&amp;（美元/件）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全球主要厂商IP潮玩玩具总部及产地分布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全球主要厂商成立时间及IP潮玩玩具商业化日期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全球主要厂商IP潮玩玩具产品类型及应用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2024年全球IP潮玩玩具主要厂商市场地位（第一梯队、第二梯队和第三梯队）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全球IP潮玩玩具市场投资、并购等现状分析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IP潮玩玩具生产基地、销售区域、竞争对手及市场地位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IP潮玩玩具产品规格、参数及市场应用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IP潮玩玩具销量（千件）、收入（百万美元）、价格（美元/件）及毛利率（2020-2025）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全球不同产品类型IP潮玩玩具销量（2020-2025年）&amp;（千件）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全球不同产品类型IP潮玩玩具销量市场份额（2020-2025）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全球不同产品类型IP潮玩玩具销量预测（2026-2031）&amp;（千件）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全球市场不同产品类型IP潮玩玩具销量市场份额预测（2026-2031）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全球不同产品类型IP潮玩玩具收入（2020-2025年）&amp;（百万美元）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全球不同产品类型IP潮玩玩具收入市场份额（2020-2025）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全球不同产品类型IP潮玩玩具收入预测（2026-2031）&amp;（百万美元）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全球不同产品类型IP潮玩玩具收入市场份额预测（2026-2031）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全球不同应用IP潮玩玩具销量（2020-2025年）&amp;（千件）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全球不同应用IP潮玩玩具销量市场份额（2020-2025）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全球不同应用IP潮玩玩具销量预测（2026-2031）&amp;（千件）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全球市场不同应用IP潮玩玩具销量市场份额预测（2026-2031）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全球不同应用IP潮玩玩具收入（2020-2025年）&amp;（百万美元）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全球不同应用IP潮玩玩具收入市场份额（2020-2025）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全球不同应用IP潮玩玩具收入预测（2026-2031）&amp;（百万美元）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全球不同应用IP潮玩玩具收入市场份额预测（2026-2031）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IP潮玩玩具上游原料供应商及联系方式列表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IP潮玩玩具典型客户列表</w:t>
      </w:r>
      <w:r>
        <w:rPr>
          <w:rFonts w:hint="eastAsia"/>
        </w:rPr>
        <w:br/>
      </w:r>
      <w:r>
        <w:rPr>
          <w:rFonts w:hint="eastAsia"/>
        </w:rPr>
        <w:t>　　表 141： IP潮玩玩具主要销售模式及销售渠道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IP潮玩玩具行业发展机遇及主要驱动因素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IP潮玩玩具行业发展面临的风险</w:t>
      </w:r>
      <w:r>
        <w:rPr>
          <w:rFonts w:hint="eastAsia"/>
        </w:rPr>
        <w:br/>
      </w:r>
      <w:r>
        <w:rPr>
          <w:rFonts w:hint="eastAsia"/>
        </w:rPr>
        <w:t>　　表 144： IP潮玩玩具行业政策分析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IP潮玩玩具产品图片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全球不同产品类型IP潮玩玩具销售额2020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全球不同产品类型IP潮玩玩具市场份额2024 &amp; 2031</w:t>
      </w:r>
      <w:r>
        <w:rPr>
          <w:rFonts w:hint="eastAsia"/>
        </w:rPr>
        <w:br/>
      </w:r>
      <w:r>
        <w:rPr>
          <w:rFonts w:hint="eastAsia"/>
        </w:rPr>
        <w:t>　　图 4： 授权IP产品图片</w:t>
      </w:r>
      <w:r>
        <w:rPr>
          <w:rFonts w:hint="eastAsia"/>
        </w:rPr>
        <w:br/>
      </w:r>
      <w:r>
        <w:rPr>
          <w:rFonts w:hint="eastAsia"/>
        </w:rPr>
        <w:t>　　图 5： 自有IP产品图片</w:t>
      </w:r>
      <w:r>
        <w:rPr>
          <w:rFonts w:hint="eastAsia"/>
        </w:rPr>
        <w:br/>
      </w:r>
      <w:r>
        <w:rPr>
          <w:rFonts w:hint="eastAsia"/>
        </w:rPr>
        <w:t>　　图 6： 代理IP产品图片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全球不同应用IP潮玩玩具市场份额2024 &amp; 2031</w:t>
      </w:r>
      <w:r>
        <w:rPr>
          <w:rFonts w:hint="eastAsia"/>
        </w:rPr>
        <w:br/>
      </w:r>
      <w:r>
        <w:rPr>
          <w:rFonts w:hint="eastAsia"/>
        </w:rPr>
        <w:t>　　图 9： 盲盒</w:t>
      </w:r>
      <w:r>
        <w:rPr>
          <w:rFonts w:hint="eastAsia"/>
        </w:rPr>
        <w:br/>
      </w:r>
      <w:r>
        <w:rPr>
          <w:rFonts w:hint="eastAsia"/>
        </w:rPr>
        <w:t>　　图 10： 手办</w:t>
      </w:r>
      <w:r>
        <w:rPr>
          <w:rFonts w:hint="eastAsia"/>
        </w:rPr>
        <w:br/>
      </w:r>
      <w:r>
        <w:rPr>
          <w:rFonts w:hint="eastAsia"/>
        </w:rPr>
        <w:t>　　图 11： 球型关节可动人偶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全球IP潮玩玩具产能、产量、产能利用率及发展趋势（2020-2031）&amp;（千件）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全球IP潮玩玩具产量、需求量及发展趋势（2020-2031）&amp;（千件）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全球主要地区IP潮玩玩具产量（2020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全球主要地区IP潮玩玩具产量市场份额（2020-2031）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中国IP潮玩玩具产能、产量、产能利用率及发展趋势（2020-2031）&amp;（千件）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中国IP潮玩玩具产量、市场需求量及发展趋势（2020-2031）&amp;（千件）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全球IP潮玩玩具市场销售额及增长率：（2020-2031）&amp;（百万美元）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全球市场IP潮玩玩具市场规模：2020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全球市场IP潮玩玩具价格趋势（2020-2031）&amp;（美元/件）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全球主要地区IP潮玩玩具销售收入（2020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全球主要地区IP潮玩玩具销售收入市场份额（2020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北美市场IP潮玩玩具收入及增长率（2020-2031）&amp;（百万美元）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欧洲市场IP潮玩玩具收入及增长率（2020-2031）&amp;（百万美元）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中国市场IP潮玩玩具收入及增长率（2020-2031）&amp;（百万美元）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日本市场IP潮玩玩具收入及增长率（2020-2031）&amp;（百万美元）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东南亚市场IP潮玩玩具收入及增长率（2020-2031）&amp;（百万美元）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印度市场IP潮玩玩具销量及增长率（2020-2031）&amp;（千件）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印度市场IP潮玩玩具收入及增长率（2020-2031）&amp;（百万美元）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2024年全球市场主要厂商IP潮玩玩具销量市场份额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2024年全球市场主要厂商IP潮玩玩具收入市场份额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2024年中国市场主要厂商IP潮玩玩具销量市场份额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2024年中国市场主要厂商IP潮玩玩具收入市场份额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2024年全球前五大生产商IP潮玩玩具市场份额</w:t>
      </w:r>
      <w:r>
        <w:rPr>
          <w:rFonts w:hint="eastAsia"/>
        </w:rPr>
        <w:br/>
      </w:r>
      <w:r>
        <w:rPr>
          <w:rFonts w:hint="eastAsia"/>
        </w:rPr>
        <w:t>　　图 42： 2024年全球IP潮玩玩具第一梯队、第二梯队和第三梯队厂商及市场份额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全球不同产品类型IP潮玩玩具价格走势（2020-2031）&amp;（美元/件）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全球不同应用IP潮玩玩具价格走势（2020-2031）&amp;（美元/件）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IP潮玩玩具产业链</w:t>
      </w:r>
      <w:r>
        <w:rPr>
          <w:rFonts w:hint="eastAsia"/>
        </w:rPr>
        <w:br/>
      </w:r>
      <w:r>
        <w:rPr>
          <w:rFonts w:hint="eastAsia"/>
        </w:rPr>
        <w:t>　　图 46： IP潮玩玩具中国企业SWOT分析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caac84d894be7" w:history="1">
        <w:r>
          <w:rPr>
            <w:rStyle w:val="Hyperlink"/>
          </w:rPr>
          <w:t>全球与中国IP潮玩玩具市场研究及行业前景分析报告（2025-2031年）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caac84d894be7" w:history="1">
        <w:r>
          <w:rPr>
            <w:rStyle w:val="Hyperlink"/>
          </w:rPr>
          <w:t>https://www.20087.com/9/27/IPChaoWanWanJuQianJing.html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749760dd4716" w:history="1">
      <w:r>
        <w:rPr>
          <w:rStyle w:val="Hyperlink"/>
        </w:rPr>
        <w:t>全球与中国IP潮玩玩具市场研究及行业前景分析报告（2025-2031年）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IPChaoWanWanJuQianJing.html" TargetMode="External" Id="Reb5caac84d89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IPChaoWanWanJuQianJing.html" TargetMode="External" Id="Rd7e0749760dd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2025-05-18T23:31:08Z</dcterms:created>
  <dcterms:modified xsi:type="dcterms:W3CDTF">2025-05-19T00:31:08Z</dcterms:modified>
  <dc:subject>全球与中国IP潮玩玩具市场研究及行业前景分析报告（2025-2031年）</dc:subject>
  <dc:title>全球与中国IP潮玩玩具市场研究及行业前景分析报告（2025-2031年）</dc:title>
  <cp:keywords>全球与中国IP潮玩玩具市场研究及行业前景分析报告（2025-2031年）</cp:keywords>
  <dc:description>全球与中国IP潮玩玩具市场研究及行业前景分析报告（2025-2031年）</dc:description>
</cp:coreProperties>
</file>