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02b23c7ba4770" w:history="1">
              <w:r>
                <w:rPr>
                  <w:rStyle w:val="Hyperlink"/>
                </w:rPr>
                <w:t>2024-2030年中国盲文标签行业市场分析与发展前景预测报告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02b23c7ba4770" w:history="1">
              <w:r>
                <w:rPr>
                  <w:rStyle w:val="Hyperlink"/>
                </w:rPr>
                <w:t>2024-2030年中国盲文标签行业市场分析与发展前景预测报告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02b23c7ba4770" w:history="1">
                <w:r>
                  <w:rPr>
                    <w:rStyle w:val="Hyperlink"/>
                  </w:rPr>
                  <w:t>https://www.20087.com/0/28/MangWenBiaoQianFaZhanQianJing.html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文标签是一种专为视障人士设计的触觉识别标签，常用于标识物品、文件、药品等。目前，市面上的盲文标签材质多样，既有纸质也有塑料或金属材质，同时还结合了凹凸、纹理、颜色等多种设计元素以适应不同的辨识需求。随着社会对无障碍环境建设的重视程度不断提高，盲文标签在公共服务设施、教育、出版等行业得到了广泛应用。</w:t>
      </w:r>
      <w:r>
        <w:rPr>
          <w:rFonts w:hint="eastAsia"/>
        </w:rPr>
        <w:br/>
      </w:r>
      <w:r>
        <w:rPr>
          <w:rFonts w:hint="eastAsia"/>
        </w:rPr>
        <w:t>　　盲文标签的发展趋势将倾向于智能化和个性化。未来的盲文标签可能结合电子技术，如触摸感应、音频输出等，使得视障人士能够通过触摸标签就能获取更多信息，甚至是语音播报。此外，个性化定制服务将更加完善，满足不同用户的特殊需求，例如针对视力障碍儿童学习的彩色盲文标签、针对特殊情境下的警示标签等。同时，随着3D打印技术的发展，盲文标签的制作可能实现更快捷、更灵活，有助于推动盲文标签在更多生活场景中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02b23c7ba4770" w:history="1">
        <w:r>
          <w:rPr>
            <w:rStyle w:val="Hyperlink"/>
          </w:rPr>
          <w:t>2024-2030年中国盲文标签行业市场分析与发展前景预测报告</w:t>
        </w:r>
      </w:hyperlink>
      <w:r>
        <w:rPr>
          <w:rFonts w:hint="eastAsia"/>
        </w:rPr>
        <w:t>》通过严谨的内容、翔实的分析、权威的数据和直观的图表，全面解析了盲文标签行业的市场规模、需求变化、价格波动以及产业链构成。盲文标签报告深入剖析了当前市场现状，科学预测了未来盲文标签市场前景与发展趋势，特别关注了盲文标签细分市场的机会与挑战。同时，对盲文标签重点企业的竞争地位、品牌影响力和市场集中度进行了全面评估。盲文标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盲文标签行业界定</w:t>
      </w:r>
      <w:r>
        <w:rPr>
          <w:rFonts w:hint="eastAsia"/>
        </w:rPr>
        <w:br/>
      </w:r>
      <w:r>
        <w:rPr>
          <w:rFonts w:hint="eastAsia"/>
        </w:rPr>
        <w:t>　　第一节 盲文标签行业定义</w:t>
      </w:r>
      <w:r>
        <w:rPr>
          <w:rFonts w:hint="eastAsia"/>
        </w:rPr>
        <w:br/>
      </w:r>
      <w:r>
        <w:rPr>
          <w:rFonts w:hint="eastAsia"/>
        </w:rPr>
        <w:t>　　第二节 盲文标签行业特点分析</w:t>
      </w:r>
      <w:r>
        <w:rPr>
          <w:rFonts w:hint="eastAsia"/>
        </w:rPr>
        <w:br/>
      </w:r>
      <w:r>
        <w:rPr>
          <w:rFonts w:hint="eastAsia"/>
        </w:rPr>
        <w:t>　　第三节 盲文标签行业发展历程</w:t>
      </w:r>
      <w:r>
        <w:rPr>
          <w:rFonts w:hint="eastAsia"/>
        </w:rPr>
        <w:br/>
      </w:r>
      <w:r>
        <w:rPr>
          <w:rFonts w:hint="eastAsia"/>
        </w:rPr>
        <w:t>　　第四节 盲文标签产业链分析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国外盲文标签行业发展态势分析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国外盲文标签行业总体情况</w:t>
      </w:r>
      <w:r>
        <w:rPr>
          <w:rFonts w:hint="eastAsia"/>
        </w:rPr>
        <w:br/>
      </w:r>
      <w:r>
        <w:rPr>
          <w:rFonts w:hint="eastAsia"/>
        </w:rPr>
        <w:t>　　第二节 盲文标签行业重点国家、地区市场分析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国外盲文标签行业发展前景预测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中国盲文标签行业发展环境分析</w:t>
      </w:r>
      <w:r>
        <w:rPr>
          <w:rFonts w:hint="eastAsia"/>
        </w:rPr>
        <w:br/>
      </w:r>
      <w:r>
        <w:rPr>
          <w:rFonts w:hint="eastAsia"/>
        </w:rPr>
        <w:t>　　第一节 盲文标签行业经济环境分析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盲文标签行业政策环境分析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一、盲文标签行业相关政策</w:t>
      </w:r>
      <w:r>
        <w:rPr>
          <w:rFonts w:hint="eastAsia"/>
        </w:rPr>
        <w:br/>
      </w:r>
      <w:r>
        <w:rPr>
          <w:rFonts w:hint="eastAsia"/>
        </w:rPr>
        <w:t>　　　　二、盲文标签行业相关标准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盲文标签行业技术发展现状及趋势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当前我国盲文标签技术发展现状</w:t>
      </w:r>
      <w:r>
        <w:rPr>
          <w:rFonts w:hint="eastAsia"/>
        </w:rPr>
        <w:br/>
      </w:r>
      <w:r>
        <w:rPr>
          <w:rFonts w:hint="eastAsia"/>
        </w:rPr>
        <w:t>　　第二节 中外盲文标签技术差距及产生差距的主要原因分析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提高我国盲文标签技术的对策</w:t>
      </w:r>
      <w:r>
        <w:rPr>
          <w:rFonts w:hint="eastAsia"/>
        </w:rPr>
        <w:br/>
      </w:r>
      <w:r>
        <w:rPr>
          <w:rFonts w:hint="eastAsia"/>
        </w:rPr>
        <w:t>　　第四节 我国盲文标签研发、设计发展趋势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中国盲文标签行业市场供需状况分析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中国盲文标签行业市场规模情况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中国盲文标签行业市场需求状况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一、2018-2023年盲文标签行业市场需求情况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二、盲文标签行业市场需求特点分析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三、2024-2030年盲文标签行业市场需求预测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中国盲文标签行业市场供给状况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一、2018-2023年盲文标签行业市场供给情况</w:t>
      </w:r>
      <w:r>
        <w:rPr>
          <w:rFonts w:hint="eastAsia"/>
        </w:rPr>
        <w:br/>
      </w:r>
      <w:r>
        <w:rPr>
          <w:rFonts w:hint="eastAsia"/>
        </w:rPr>
        <w:t>　　　　二、盲文标签行业市场供给特点分析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三、2024-2030年盲文标签行业市场供给预测</w:t>
      </w:r>
      <w:r>
        <w:rPr>
          <w:rFonts w:hint="eastAsia"/>
        </w:rPr>
        <w:br/>
      </w:r>
      <w:r>
        <w:rPr>
          <w:rFonts w:hint="eastAsia"/>
        </w:rPr>
        <w:t>　　第四节 盲文标签行业市场供需平衡状况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中国盲文标签行业进出口情况分析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盲文标签行业出口情况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一、2018-2023年盲文标签行业出口情况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三、2024-2030年盲文标签行业出口情况预测</w:t>
      </w:r>
      <w:r>
        <w:rPr>
          <w:rFonts w:hint="eastAsia"/>
        </w:rPr>
        <w:br/>
      </w:r>
      <w:r>
        <w:rPr>
          <w:rFonts w:hint="eastAsia"/>
        </w:rPr>
        <w:t>　　第二节 盲文标签行业进口情况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一、2018-2023年盲文标签行业进口情况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三、2024-2030年盲文标签行业进口情况预测</w:t>
      </w:r>
      <w:r>
        <w:rPr>
          <w:rFonts w:hint="eastAsia"/>
        </w:rPr>
        <w:br/>
      </w:r>
      <w:r>
        <w:rPr>
          <w:rFonts w:hint="eastAsia"/>
        </w:rPr>
        <w:t>　　第三节 盲文标签行业进出口面临的挑战及对策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中国盲文标签行业产品价格监测</w:t>
      </w:r>
      <w:r>
        <w:rPr>
          <w:rFonts w:hint="eastAsia"/>
        </w:rPr>
        <w:br/>
      </w:r>
      <w:r>
        <w:rPr>
          <w:rFonts w:hint="eastAsia"/>
        </w:rPr>
        <w:t>　　　　一、盲文标签市场价格特征</w:t>
      </w:r>
      <w:r>
        <w:rPr>
          <w:rFonts w:hint="eastAsia"/>
        </w:rPr>
        <w:br/>
      </w:r>
      <w:r>
        <w:rPr>
          <w:rFonts w:hint="eastAsia"/>
        </w:rPr>
        <w:t>　　　　二、当前盲文标签市场价格评述</w:t>
      </w:r>
      <w:r>
        <w:rPr>
          <w:rFonts w:hint="eastAsia"/>
        </w:rPr>
        <w:br/>
      </w:r>
      <w:r>
        <w:rPr>
          <w:rFonts w:hint="eastAsia"/>
        </w:rPr>
        <w:t>　　　　三、影响盲文标签市场价格因素分析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四、未来盲文标签市场价格走势预测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中国盲文标签行业重点区域市场分析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盲文标签行业区域市场分布情况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盲文标签行业细分市场调研分析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盲文标签细分产品（一）市场调研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盲文标签细分产品（二）市场调研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盲文标签行业上、下游市场分析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盲文标签行业上游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盲文标签行业下游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盲文标签行业重点企业发展调研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盲文标签重点企业（一）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盲文标签重点企业（二）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盲文标签重点企业（三）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盲文标签重点企业（四）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盲文标签重点企业（五）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盲文标签重点企业（六）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盲文标签行业风险及对策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2024-2030年盲文标签行业发展环境分析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2024-2030年盲文标签行业投资特性分析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一、盲文标签行业进入壁垒</w:t>
      </w:r>
      <w:r>
        <w:rPr>
          <w:rFonts w:hint="eastAsia"/>
        </w:rPr>
        <w:br/>
      </w:r>
      <w:r>
        <w:rPr>
          <w:rFonts w:hint="eastAsia"/>
        </w:rPr>
        <w:t>　　　　二、盲文标签行业盈利模式</w:t>
      </w:r>
      <w:r>
        <w:rPr>
          <w:rFonts w:hint="eastAsia"/>
        </w:rPr>
        <w:br/>
      </w:r>
      <w:r>
        <w:rPr>
          <w:rFonts w:hint="eastAsia"/>
        </w:rPr>
        <w:t>　　　　三、盲文标签行业盈利因素</w:t>
      </w:r>
      <w:r>
        <w:rPr>
          <w:rFonts w:hint="eastAsia"/>
        </w:rPr>
        <w:br/>
      </w:r>
      <w:r>
        <w:rPr>
          <w:rFonts w:hint="eastAsia"/>
        </w:rPr>
        <w:t>　　第三节 盲文标签行业“波特五力模型”分析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2024-2030年盲文标签行业风险及对策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盲文标签企业竞争策略分析</w:t>
      </w:r>
      <w:r>
        <w:rPr>
          <w:rFonts w:hint="eastAsia"/>
        </w:rPr>
        <w:br/>
      </w:r>
      <w:r>
        <w:rPr>
          <w:rFonts w:hint="eastAsia"/>
        </w:rPr>
        <w:t>　　第一节 盲文标签市场竞争策略分析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一、2024-2030年中国盲文标签市场增长潜力分析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二、2024-2030年中国盲文标签主要潜力品种分析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三、现有盲文标签产品竞争策略分析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四、潜力盲文标签品种竞争策略选择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2024-2030年中国盲文标签企业竞争策略分析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一、2024-2030年我国盲文标签市场竞争趋势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二、2024-2030年盲文标签行业竞争格局展望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三、2024-2030年盲文标签行业竞争策略分析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四、2024-2030年盲文标签企业竞争策略分析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2024-2030年中国盲文标签行业发展趋势分析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一、2024-2030年盲文标签技术发展趋势分析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二、2024-2030年盲文标签产品发展趋势分析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三、2024-2030年盲文标签行业竞争格局展望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2024-2030年中国盲文标签市场趋势分析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一、2024-2030年盲文标签发展趋势预测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二、2024-2030年盲文标签市场前景分析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三、2024-2030年盲文标签产业政策趋向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2024-2030年盲文标签行业投资价值评估分析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盲文标签行业发展建议分析</w:t>
      </w:r>
      <w:r>
        <w:rPr>
          <w:rFonts w:hint="eastAsia"/>
        </w:rPr>
        <w:br/>
      </w:r>
      <w:r>
        <w:rPr>
          <w:rFonts w:hint="eastAsia"/>
        </w:rPr>
        <w:t>　　第一节 盲文标签行业研究结论及建议</w:t>
      </w:r>
      <w:r>
        <w:rPr>
          <w:rFonts w:hint="eastAsia"/>
        </w:rPr>
        <w:br/>
      </w:r>
      <w:r>
        <w:rPr>
          <w:rFonts w:hint="eastAsia"/>
        </w:rPr>
        <w:t>　　第二节 盲文标签细分行业研究结论及建议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(中⋅智⋅林)盲文标签行业竞争策略总结及建议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盲文标签行业历程</w:t>
      </w:r>
      <w:r>
        <w:rPr>
          <w:rFonts w:hint="eastAsia"/>
        </w:rPr>
        <w:br/>
      </w:r>
      <w:r>
        <w:rPr>
          <w:rFonts w:hint="eastAsia"/>
        </w:rPr>
        <w:t>　　图表 盲文标签行业生命周期</w:t>
      </w:r>
      <w:r>
        <w:rPr>
          <w:rFonts w:hint="eastAsia"/>
        </w:rPr>
        <w:br/>
      </w:r>
      <w:r>
        <w:rPr>
          <w:rFonts w:hint="eastAsia"/>
        </w:rPr>
        <w:t>　　图表 盲文标签行业产业链分析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2018-2023年中国盲文标签行业市场规模及增长情况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2018-2023年盲文标签行业市场容量分析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2018-2023年中国盲文标签行业产能统计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2018-2023年中国盲文标签行业产量及增长趋势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2018-2023年中国盲文标签市场需求量及增速统计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2023年中国盲文标签行业需求领域分布格局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2018-2023年中国盲文标签行业销售收入分析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2018-2023年中国盲文标签行业盈利情况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2018-2023年中国盲文标签行业利润总额统计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2018-2023年中国盲文标签进口数量分析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2018-2023年中国盲文标签进口金额分析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2018-2023年中国盲文标签出口数量分析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2018-2023年中国盲文标签出口金额分析</w:t>
      </w:r>
      <w:r>
        <w:rPr>
          <w:rFonts w:hint="eastAsia"/>
        </w:rPr>
        <w:br/>
      </w:r>
      <w:r>
        <w:rPr>
          <w:rFonts w:hint="eastAsia"/>
        </w:rPr>
        <w:t>　　图表 2023年中国盲文标签进口国家及地区分析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2023年中国盲文标签出口国家及地区分析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2018-2023年中国盲文标签行业企业数量情况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2018-2023年中国盲文标签行业企业平均规模情况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**地区盲文标签市场规模及增长情况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**地区盲文标签市场规模及增长情况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**地区盲文标签市场规模及增长情况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**地区盲文标签市场规模及增长情况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盲文标签重点企业（一）基本信息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盲文标签重点企业（一）经营情况分析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盲文标签重点企业（一）主要经济指标情况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盲文标签重点企业（一）盈利能力情况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盲文标签重点企业（一）偿债能力情况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盲文标签重点企业（一）运营能力情况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盲文标签重点企业（一）成长能力情况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盲文标签重点企业（二）基本信息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盲文标签重点企业（二）经营情况分析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盲文标签重点企业（二）主要经济指标情况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盲文标签重点企业（二）盈利能力情况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盲文标签重点企业（二）偿债能力情况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盲文标签重点企业（二）运营能力情况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盲文标签重点企业（二）成长能力情况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盲文标签重点企业（三）基本信息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盲文标签重点企业（三）经营情况分析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盲文标签重点企业（三）主要经济指标情况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盲文标签重点企业（三）盈利能力情况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盲文标签重点企业（三）偿债能力情况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盲文标签重点企业（三）运营能力情况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盲文标签重点企业（三）成长能力情况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2024-2030年中国盲文标签行业产能预测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2024-2030年中国盲文标签行业产量预测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2024-2030年中国盲文标签市场需求量预测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2024-2030年中国盲文标签行业供需平衡预测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2024-2030年中国盲文标签行业市场容量预测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2024-2030年中国盲文标签行业市场规模预测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2024-2030年中国盲文标签市场前景分析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2024-2030年中国盲文标签行业发展趋势预测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02b23c7ba4770" w:history="1">
        <w:r>
          <w:rPr>
            <w:rStyle w:val="Hyperlink"/>
          </w:rPr>
          <w:t>2024-2030年中国盲文标签行业市场分析与发展前景预测报告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02b23c7ba4770" w:history="1">
        <w:r>
          <w:rPr>
            <w:rStyle w:val="Hyperlink"/>
          </w:rPr>
          <w:t>https://www.20087.com/0/28/MangWenBiaoQianFaZhanQianJing.html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40dd5ca7041ff" w:history="1">
      <w:r>
        <w:rPr>
          <w:rStyle w:val="Hyperlink"/>
        </w:rPr>
        <w:t>2024-2030年中国盲文标签行业市场分析与发展前景预测报告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MangWenBiaoQianFaZhanQianJing.html" TargetMode="External" Id="R7a002b23c7ba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MangWenBiaoQianFaZhanQianJing.html" TargetMode="External" Id="R8d040dd5ca70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2024-04-16T01:09:50Z</dcterms:created>
  <dcterms:modified xsi:type="dcterms:W3CDTF">2024-04-16T02:09:50Z</dcterms:modified>
  <dc:subject>2024-2030年中国盲文标签行业市场分析与发展前景预测报告</dc:subject>
  <dc:title>2024-2030年中国盲文标签行业市场分析与发展前景预测报告</dc:title>
  <cp:keywords>2024-2030年中国盲文标签行业市场分析与发展前景预测报告</cp:keywords>
  <dc:description>2024-2030年中国盲文标签行业市场分析与发展前景预测报告</dc:description>
</cp:coreProperties>
</file>