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d9cd4b7c614a06" w:history="1">
              <w:r>
                <w:rPr>
                  <w:rStyle w:val="Hyperlink"/>
                </w:rPr>
                <w:t>2025-2031年中国原生纸行业发展研究与市场前景分析报告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d9cd4b7c614a06" w:history="1">
              <w:r>
                <w:rPr>
                  <w:rStyle w:val="Hyperlink"/>
                </w:rPr>
                <w:t>2025-2031年中国原生纸行业发展研究与市场前景分析报告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5393081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d9cd4b7c614a06" w:history="1">
                <w:r>
                  <w:rPr>
                    <w:rStyle w:val="Hyperlink"/>
                  </w:rPr>
                  <w:t>https://www.20087.com/1/08/YuanShengZhiQianJing.html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原生纸是以未经使用的原始植物纤维（主要为木浆，亦包括竹浆、草浆等）为原料，通过制浆、抄造、压光等工艺生产的纸张产品，广泛应用于印刷出版、包装、办公及生活用纸等领域。该类纸张具备优良的强度、白度、平滑度与印刷适性，纤维结合紧密，杂质含量低，能够满足高质量图文复制与精细加工需求。在食品包装、医疗用纸及高端文化用纸中，原生纸因纯净度高、无异味、无有害添加而被视为安全可靠的选择。目前，原生纸生产工艺注重资源效率与环境影响控制，采用连续蒸煮、高效洗涤与封闭筛选系统，减少水耗与污染物排放。部分企业通过FSC或PEFC认证，确保木材来源的可持续性。然而，对森林资源的依赖、生产过程中的能耗与化学品使用，以及与再生纸在成本和性能上的竞争，仍是行业面临的现实问题。</w:t>
      </w:r>
      <w:r>
        <w:rPr>
          <w:rFonts w:hint="eastAsia"/>
        </w:rPr>
        <w:br/>
      </w:r>
      <w:r>
        <w:rPr>
          <w:rFonts w:hint="eastAsia"/>
        </w:rPr>
        <w:t>　　未来，原生纸的发展将朝着资源多元化、绿色制造与功能化升级方向深化。通过开发非木纤维原料（如农业废弃物、速生能源植物）的高效制浆技术，降低对原生林木的依赖，拓展原料来源。推广无元素氯漂白（ECF）或全无氯漂白（TCF）工艺，减少可吸附有机卤化物（AOX）的生成，提升产品环保属性。在制造环节，集成能源回收系统与废水深度处理技术，实现近零排放目标。功能化改性技术如施胶、涂布或纳米复合，将赋予原生纸防水、抗菌、阻隔或导电等特性，拓展在智能包装、电子基材或特种标签中的应用。数字化生产管理系统可优化纤维配比与工艺参数，提升质量稳定性。同时，推动原生纸与再生纤维的梯级利用策略，在高端应用中保持性能优势，同时促进废纸回流。在碳中和背景下，原生纸企业将加强碳足迹核算与减排路径规划。随着消费者对品质与可持续性的双重关注，原生纸将向更高资源效率、更强环境责任性与更广功能适应性持续发展，构建绿色、高值的纤维材料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d9cd4b7c614a06" w:history="1">
        <w:r>
          <w:rPr>
            <w:rStyle w:val="Hyperlink"/>
          </w:rPr>
          <w:t>2025-2031年中国原生纸行业发展研究与市场前景分析报告</w:t>
        </w:r>
      </w:hyperlink>
      <w:r>
        <w:rPr>
          <w:rFonts w:hint="eastAsia"/>
        </w:rPr>
        <w:t>》系统分析了原生纸行业的市场运行态势及发展趋势。报告从原生纸行业基础知识、发展环境入手，结合原生纸行业运行数据和产业链结构，全面解读原生纸市场竞争格局及重点企业表现，并基于此对原生纸行业发展前景作出预测，提供可操作的发展建议。研究采用定性与定量相结合的方法，整合国家统计局、相关协会的权威数据以及一手调研资料，确保结论的准确性和实用性，为原生纸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原生纸行业概述</w:t>
      </w:r>
      <w:r>
        <w:rPr>
          <w:rFonts w:hint="eastAsia"/>
        </w:rPr>
        <w:br/>
      </w:r>
      <w:r>
        <w:rPr>
          <w:rFonts w:hint="eastAsia"/>
        </w:rPr>
        <w:t>　　第一节 原生纸定义与分类</w:t>
      </w:r>
      <w:r>
        <w:rPr>
          <w:rFonts w:hint="eastAsia"/>
        </w:rPr>
        <w:br/>
      </w:r>
      <w:r>
        <w:rPr>
          <w:rFonts w:hint="eastAsia"/>
        </w:rPr>
        <w:t>　　第二节 原生纸应用领域</w:t>
      </w:r>
      <w:r>
        <w:rPr>
          <w:rFonts w:hint="eastAsia"/>
        </w:rPr>
        <w:br/>
      </w:r>
      <w:r>
        <w:rPr>
          <w:rFonts w:hint="eastAsia"/>
        </w:rPr>
        <w:t>　　第三节 原生纸行业经济指标分析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原生纸产业链及经营模式分析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三、原生纸销售模式及销售渠道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全球原生纸市场发展综述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2019-2024年全球原生纸市场规模与趋势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主要国家与地区原生纸市场分析</w:t>
      </w:r>
      <w:r>
        <w:rPr>
          <w:rFonts w:hint="eastAsia"/>
        </w:rPr>
        <w:br/>
      </w:r>
      <w:r>
        <w:rPr>
          <w:rFonts w:hint="eastAsia"/>
        </w:rPr>
        <w:t>　　第三节 2025-2031年全球原生纸行业发展趋势与前景预测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中国原生纸行业市场分析</w:t>
      </w:r>
      <w:r>
        <w:rPr>
          <w:rFonts w:hint="eastAsia"/>
        </w:rPr>
        <w:br/>
      </w:r>
      <w:r>
        <w:rPr>
          <w:rFonts w:hint="eastAsia"/>
        </w:rPr>
        <w:t>　　第一节 2024-2025年原生纸产能与投资动态</w:t>
      </w:r>
      <w:r>
        <w:rPr>
          <w:rFonts w:hint="eastAsia"/>
        </w:rPr>
        <w:br/>
      </w:r>
      <w:r>
        <w:rPr>
          <w:rFonts w:hint="eastAsia"/>
        </w:rPr>
        <w:t>　　　　一、国内原生纸产能及利用情况</w:t>
      </w:r>
      <w:r>
        <w:rPr>
          <w:rFonts w:hint="eastAsia"/>
        </w:rPr>
        <w:br/>
      </w:r>
      <w:r>
        <w:rPr>
          <w:rFonts w:hint="eastAsia"/>
        </w:rPr>
        <w:t>　　　　二、原生纸产能扩张与投资动态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2025-2031年原生纸行业产量统计与趋势预测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一、2019-2024年原生纸行业产量数据统计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1、2019-2024年原生纸产量及增长趋势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2、2019-2024年原生纸细分产品产量及份额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二、影响原生纸产量的关键因素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三、2025-2031年原生纸产量预测</w:t>
      </w:r>
      <w:r>
        <w:rPr>
          <w:rFonts w:hint="eastAsia"/>
        </w:rPr>
        <w:br/>
      </w:r>
      <w:r>
        <w:rPr>
          <w:rFonts w:hint="eastAsia"/>
        </w:rPr>
        <w:t>　　第三节 2025-2031年原生纸市场需求与销售分析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一、2024-2025年原生纸行业需求现状</w:t>
      </w:r>
      <w:r>
        <w:rPr>
          <w:rFonts w:hint="eastAsia"/>
        </w:rPr>
        <w:br/>
      </w:r>
      <w:r>
        <w:rPr>
          <w:rFonts w:hint="eastAsia"/>
        </w:rPr>
        <w:t>　　　　二、原生纸客户群体与需求特点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三、2019-2024年原生纸行业销售规模分析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四、2025-2031年原生纸市场增长潜力与规模预测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中国原生纸细分市场与下游应用领域分析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原生纸细分市场分析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一、2024-2025年原生纸主要细分产品市场现状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原生纸下游应用与客户群体分析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一、2024-2025年原生纸各应用领域市场现状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2024-2025年原生纸行业技术发展现状及趋势分析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原生纸行业技术发展现状分析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国内外原生纸行业技术差异与原因</w:t>
      </w:r>
      <w:r>
        <w:rPr>
          <w:rFonts w:hint="eastAsia"/>
        </w:rPr>
        <w:br/>
      </w:r>
      <w:r>
        <w:rPr>
          <w:rFonts w:hint="eastAsia"/>
        </w:rPr>
        <w:t>　　第三节 原生纸行业技术发展方向、趋势预测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提升原生纸行业技术能力策略建议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原生纸价格机制与竞争策略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一、2019-2024年原生纸市场价格走势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原生纸定价策略与方法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2025-2031年原生纸价格竞争态势与趋势预测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中国原生纸行业重点区域市场研究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2024-2025年重点区域原生纸市场发展概况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二、2019-2024年原生纸市场需求规模情况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三、2025-2031年原生纸行业发展潜力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二、2019-2024年原生纸市场需求规模情况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三、2025-2031年原生纸行业发展潜力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二、2019-2024年原生纸市场需求规模情况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三、2025-2031年原生纸行业发展潜力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二、2019-2024年原生纸市场需求规模情况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三、2025-2031年原生纸行业发展潜力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二、2019-2024年原生纸市场需求规模情况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三、2025-2031年原生纸行业发展潜力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2019-2024年中国原生纸行业进出口情况分析</w:t>
      </w:r>
      <w:r>
        <w:rPr>
          <w:rFonts w:hint="eastAsia"/>
        </w:rPr>
        <w:br/>
      </w:r>
      <w:r>
        <w:rPr>
          <w:rFonts w:hint="eastAsia"/>
        </w:rPr>
        <w:t>　　第一节 原生纸行业进口情况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一、2019-2024年原生纸进口规模及增长情况</w:t>
      </w:r>
      <w:r>
        <w:rPr>
          <w:rFonts w:hint="eastAsia"/>
        </w:rPr>
        <w:br/>
      </w:r>
      <w:r>
        <w:rPr>
          <w:rFonts w:hint="eastAsia"/>
        </w:rPr>
        <w:t>　　　　二、原生纸主要进口来源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原生纸行业出口情况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一、2019-2024年原生纸出口规模及增长情况</w:t>
      </w:r>
      <w:r>
        <w:rPr>
          <w:rFonts w:hint="eastAsia"/>
        </w:rPr>
        <w:br/>
      </w:r>
      <w:r>
        <w:rPr>
          <w:rFonts w:hint="eastAsia"/>
        </w:rPr>
        <w:t>　　　　二、原生纸主要出口目的地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2019-2024年中国原生纸行业总体发展与财务状况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2019-2024年中国原生纸行业规模情况</w:t>
      </w:r>
      <w:r>
        <w:rPr>
          <w:rFonts w:hint="eastAsia"/>
        </w:rPr>
        <w:br/>
      </w:r>
      <w:r>
        <w:rPr>
          <w:rFonts w:hint="eastAsia"/>
        </w:rPr>
        <w:t>　　　　一、原生纸行业企业数量规模</w:t>
      </w:r>
      <w:r>
        <w:rPr>
          <w:rFonts w:hint="eastAsia"/>
        </w:rPr>
        <w:br/>
      </w:r>
      <w:r>
        <w:rPr>
          <w:rFonts w:hint="eastAsia"/>
        </w:rPr>
        <w:t>　　　　二、原生纸行业从业人员规模</w:t>
      </w:r>
      <w:r>
        <w:rPr>
          <w:rFonts w:hint="eastAsia"/>
        </w:rPr>
        <w:br/>
      </w:r>
      <w:r>
        <w:rPr>
          <w:rFonts w:hint="eastAsia"/>
        </w:rPr>
        <w:t>　　　　三、原生纸行业市场敏感性分析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2019-2024年中国原生纸行业财务能力分析</w:t>
      </w:r>
      <w:r>
        <w:rPr>
          <w:rFonts w:hint="eastAsia"/>
        </w:rPr>
        <w:br/>
      </w:r>
      <w:r>
        <w:rPr>
          <w:rFonts w:hint="eastAsia"/>
        </w:rPr>
        <w:t>　　　　一、原生纸行业盈利能力</w:t>
      </w:r>
      <w:r>
        <w:rPr>
          <w:rFonts w:hint="eastAsia"/>
        </w:rPr>
        <w:br/>
      </w:r>
      <w:r>
        <w:rPr>
          <w:rFonts w:hint="eastAsia"/>
        </w:rPr>
        <w:t>　　　　二、原生纸行业偿债能力</w:t>
      </w:r>
      <w:r>
        <w:rPr>
          <w:rFonts w:hint="eastAsia"/>
        </w:rPr>
        <w:br/>
      </w:r>
      <w:r>
        <w:rPr>
          <w:rFonts w:hint="eastAsia"/>
        </w:rPr>
        <w:t>　　　　三、原生纸行业营运能力</w:t>
      </w:r>
      <w:r>
        <w:rPr>
          <w:rFonts w:hint="eastAsia"/>
        </w:rPr>
        <w:br/>
      </w:r>
      <w:r>
        <w:rPr>
          <w:rFonts w:hint="eastAsia"/>
        </w:rPr>
        <w:t>　　　　四、原生纸行业发展能力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原生纸行业重点企业调研分析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二、企业原生纸业务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二、企业原生纸业务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二、企业原生纸业务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二、企业原生纸业务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二、企业原生纸业务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二、企业原生纸业务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中国原生纸行业竞争格局分析</w:t>
      </w:r>
      <w:r>
        <w:rPr>
          <w:rFonts w:hint="eastAsia"/>
        </w:rPr>
        <w:br/>
      </w:r>
      <w:r>
        <w:rPr>
          <w:rFonts w:hint="eastAsia"/>
        </w:rPr>
        <w:t>　　第一节 原生纸行业竞争格局总览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2024-2025年原生纸行业竞争力分析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2019-2024年原生纸行业企业并购活动分析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2024-2025年原生纸行业会展与招投标活动分析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一、原生纸行业会展活动及其市场影响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2025年中国原生纸企业发展企业发展策略与建议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原生纸销售模式与渠道策略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原生纸品牌与市场推广策略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原生纸研发投入与技术创新能力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原生纸合作联盟与资源整合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中国原生纸行业风险与对策</w:t>
      </w:r>
      <w:r>
        <w:rPr>
          <w:rFonts w:hint="eastAsia"/>
        </w:rPr>
        <w:br/>
      </w:r>
      <w:r>
        <w:rPr>
          <w:rFonts w:hint="eastAsia"/>
        </w:rPr>
        <w:t>　　第一节 原生纸行业SWOT分析</w:t>
      </w:r>
      <w:r>
        <w:rPr>
          <w:rFonts w:hint="eastAsia"/>
        </w:rPr>
        <w:br/>
      </w:r>
      <w:r>
        <w:rPr>
          <w:rFonts w:hint="eastAsia"/>
        </w:rPr>
        <w:t>　　　　一、原生纸行业优势</w:t>
      </w:r>
      <w:r>
        <w:rPr>
          <w:rFonts w:hint="eastAsia"/>
        </w:rPr>
        <w:br/>
      </w:r>
      <w:r>
        <w:rPr>
          <w:rFonts w:hint="eastAsia"/>
        </w:rPr>
        <w:t>　　　　二、原生纸行业劣势</w:t>
      </w:r>
      <w:r>
        <w:rPr>
          <w:rFonts w:hint="eastAsia"/>
        </w:rPr>
        <w:br/>
      </w:r>
      <w:r>
        <w:rPr>
          <w:rFonts w:hint="eastAsia"/>
        </w:rPr>
        <w:t>　　　　三、原生纸市场机会</w:t>
      </w:r>
      <w:r>
        <w:rPr>
          <w:rFonts w:hint="eastAsia"/>
        </w:rPr>
        <w:br/>
      </w:r>
      <w:r>
        <w:rPr>
          <w:rFonts w:hint="eastAsia"/>
        </w:rPr>
        <w:t>　　　　四、原生纸市场威胁</w:t>
      </w:r>
      <w:r>
        <w:rPr>
          <w:rFonts w:hint="eastAsia"/>
        </w:rPr>
        <w:br/>
      </w:r>
      <w:r>
        <w:rPr>
          <w:rFonts w:hint="eastAsia"/>
        </w:rPr>
        <w:t>　　第二节 原生纸行业风险及对策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2025-2031年中国原生纸行业前景与发展趋势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2024-2025年原生纸行业发展环境分析</w:t>
      </w:r>
      <w:r>
        <w:rPr>
          <w:rFonts w:hint="eastAsia"/>
        </w:rPr>
        <w:br/>
      </w:r>
      <w:r>
        <w:rPr>
          <w:rFonts w:hint="eastAsia"/>
        </w:rPr>
        <w:t>　　　　一、原生纸行业主管部门与监管体制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二、原生纸行业主要法律法规及政策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三、原生纸行业标准与质量监管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2025-2031年原生纸行业发展趋势与方向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2025-2031年原生纸行业发展潜力与机遇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原生纸行业研究结论与建议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　原生纸行业发展建议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原生纸行业历程</w:t>
      </w:r>
      <w:r>
        <w:rPr>
          <w:rFonts w:hint="eastAsia"/>
        </w:rPr>
        <w:br/>
      </w:r>
      <w:r>
        <w:rPr>
          <w:rFonts w:hint="eastAsia"/>
        </w:rPr>
        <w:t>　　图表 原生纸行业生命周期</w:t>
      </w:r>
      <w:r>
        <w:rPr>
          <w:rFonts w:hint="eastAsia"/>
        </w:rPr>
        <w:br/>
      </w:r>
      <w:r>
        <w:rPr>
          <w:rFonts w:hint="eastAsia"/>
        </w:rPr>
        <w:t>　　图表 原生纸行业产业链分析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2019-2024年中国原生纸行业市场规模及增长情况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2019-2024年原生纸行业市场容量分析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2019-2024年中国原生纸行业产能统计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2019-2024年中国原生纸行业产量及增长趋势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2019-2024年中国原生纸市场需求量及增速统计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2024年中国原生纸行业需求领域分布格局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2019-2024年中国原生纸行业销售收入分析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2019-2024年中国原生纸行业盈利情况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2019-2024年中国原生纸行业利润总额统计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2019-2024年中国原生纸进口数量分析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2019-2024年中国原生纸进口金额分析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2019-2024年中国原生纸出口数量分析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2019-2024年中国原生纸出口金额分析</w:t>
      </w:r>
      <w:r>
        <w:rPr>
          <w:rFonts w:hint="eastAsia"/>
        </w:rPr>
        <w:br/>
      </w:r>
      <w:r>
        <w:rPr>
          <w:rFonts w:hint="eastAsia"/>
        </w:rPr>
        <w:t>　　图表 2024年中国原生纸进口国家及地区分析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2024年中国原生纸出口国家及地区分析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2019-2024年中国原生纸行业企业数量情况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2019-2024年中国原生纸行业企业平均规模情况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**地区原生纸市场规模及增长情况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**地区原生纸行业市场需求情况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**地区原生纸市场规模及增长情况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**地区原生纸行业市场需求情况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**地区原生纸市场规模及增长情况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**地区原生纸行业市场需求情况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**地区原生纸市场规模及增长情况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**地区原生纸行业市场需求情况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原生纸重点企业（一）基本信息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原生纸重点企业（一）经营情况分析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原生纸重点企业（一）主要经济指标情况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原生纸重点企业（一）盈利能力情况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原生纸重点企业（一）偿债能力情况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原生纸重点企业（一）运营能力情况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原生纸重点企业（一）成长能力情况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原生纸重点企业（二）基本信息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原生纸重点企业（二）经营情况分析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原生纸重点企业（二）主要经济指标情况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原生纸重点企业（二）盈利能力情况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原生纸重点企业（二）偿债能力情况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原生纸重点企业（二）运营能力情况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原生纸重点企业（二）成长能力情况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原生纸重点企业（三）基本信息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原生纸重点企业（三）经营情况分析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原生纸重点企业（三）主要经济指标情况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原生纸重点企业（三）盈利能力情况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原生纸重点企业（三）偿债能力情况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原生纸重点企业（三）运营能力情况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原生纸重点企业（三）成长能力情况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2025-2031年中国原生纸行业产能预测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2025-2031年中国原生纸行业产量预测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2025-2031年中国原生纸市场需求量预测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2025-2031年中国原生纸行业供需平衡预测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2025-2031年中国原生纸行业市场容量预测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2025-2031年中国原生纸行业市场规模预测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2025-2031年中国原生纸市场前景分析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2025-2031年中国原生纸行业发展趋势预测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d9cd4b7c614a06" w:history="1">
        <w:r>
          <w:rPr>
            <w:rStyle w:val="Hyperlink"/>
          </w:rPr>
          <w:t>2025-2031年中国原生纸行业发展研究与市场前景分析报告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5393081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d9cd4b7c614a06" w:history="1">
        <w:r>
          <w:rPr>
            <w:rStyle w:val="Hyperlink"/>
          </w:rPr>
          <w:t>https://www.20087.com/1/08/YuanShengZhiQianJing.html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热点：吃纸是什么心理原因、原生纸和再生纸的不同、原纸图片大全、原生纸浆、原生浆的纸好不好、原生纸浆卫生吗、原生木浆纸、原生纸产品、木浆纸与原生浆纸的区别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4dd50e0df04d93" w:history="1">
      <w:r>
        <w:rPr>
          <w:rStyle w:val="Hyperlink"/>
        </w:rPr>
        <w:t>2025-2031年中国原生纸行业发展研究与市场前景分析报告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8/YuanShengZhiQianJing.html" TargetMode="External" Id="R72d9cd4b7c614a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8/YuanShengZhiQianJing.html" TargetMode="External" Id="R654dd50e0df04d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2025-08-23T07:16:15Z</dcterms:created>
  <dcterms:modified xsi:type="dcterms:W3CDTF">2025-08-23T08:16:15Z</dcterms:modified>
  <dc:subject>2025-2031年中国原生纸行业发展研究与市场前景分析报告</dc:subject>
  <dc:title>2025-2031年中国原生纸行业发展研究与市场前景分析报告</dc:title>
  <cp:keywords>2025-2031年中国原生纸行业发展研究与市场前景分析报告</cp:keywords>
  <dc:description>2025-2031年中国原生纸行业发展研究与市场前景分析报告</dc:description>
</cp:coreProperties>
</file>