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1163906f4589" w:history="1">
              <w:r>
                <w:rPr>
                  <w:rStyle w:val="Hyperlink"/>
                </w:rPr>
                <w:t>2024-2030年中国化妆品ODM市场深度调查分析及发展前景研究报告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1163906f4589" w:history="1">
              <w:r>
                <w:rPr>
                  <w:rStyle w:val="Hyperlink"/>
                </w:rPr>
                <w:t>2024-2030年中国化妆品ODM市场深度调查分析及发展前景研究报告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d1163906f4589" w:history="1">
                <w:r>
                  <w:rPr>
                    <w:rStyle w:val="Hyperlink"/>
                  </w:rPr>
                  <w:t>https://www.20087.com/1/28/HuaZhuangPinODMWeiLaiFaZhanQuShi.html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是指为品牌商提供从产品设计到生产的全流程服务的模式。近年来，随着消费者对个性化、高品质化妆品的需求不断上升，化妆品ODM市场呈现出稳步增长的态势。目前，化妆品ODM不仅在提高产品质量和创新能力方面取得了长足进展，还在供应链管理和服务灵活性方面进行了优化。随着消费者偏好的多样化，化妆品ODM企业能够快速响应市场变化，为品牌提供更具竞争力的产品。</w:t>
      </w:r>
      <w:r>
        <w:rPr>
          <w:rFonts w:hint="eastAsia"/>
        </w:rPr>
        <w:br/>
      </w:r>
      <w:r>
        <w:rPr>
          <w:rFonts w:hint="eastAsia"/>
        </w:rPr>
        <w:t>　　未来，化妆品ODM将朝着更加个性化、可持续化和数字化的方向发展。一方面，随着消费者对个性化化妆品的需求增加，化妆品ODM将更加注重提供定制化服务，满足不同消费者的独特需求。另一方面，随着环保意识的提高，化妆品ODM将更加注重采用环保材料和可持续的生产方式，减少对环境的影响。此外，随着数字化技术的应用，化妆品ODM将更加注重集成智能管理系统，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fd1163906f4589" w:history="1">
        <w:r>
          <w:rPr>
            <w:rStyle w:val="Hyperlink"/>
          </w:rPr>
          <w:t>2024-2030年中国化妆品ODM市场深度调查分析及发展前景研究报告</w:t>
        </w:r>
      </w:hyperlink>
      <w:r>
        <w:rPr>
          <w:rFonts w:hint="eastAsia"/>
        </w:rPr>
        <w:t>基于科学的市场调研和数据分析，全面剖析了化妆品ODM行业现状、市场需求及市场规模。化妆品ODM报告探讨了化妆品ODM产业链结构，细分市场的特点，并分析了化妆品ODM市场前景及发展趋势。通过科学预测，揭示了化妆品ODM行业未来的增长潜力。同时，化妆品ODM报告还对重点企业进行了研究，评估了各大品牌在市场竞争中的地位，以及行业集中度的变化。化妆品ODM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 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 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化妆品ODM细分行业分析</w:t>
      </w:r>
      <w:r>
        <w:rPr>
          <w:rFonts w:hint="eastAsia"/>
        </w:rPr>
        <w:br/>
      </w:r>
      <w:r>
        <w:rPr>
          <w:rFonts w:hint="eastAsia"/>
        </w:rPr>
        <w:t>　　第一节 面膜ODM发展情况分析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护肤品ODM发展情况分析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湿巾ODM发展情况分析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化妆品ODM区域市场情况分析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六、2019-2024年行业发展趋势分析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2019-2024年需求预测分析</w:t>
      </w:r>
      <w:r>
        <w:rPr>
          <w:rFonts w:hint="eastAsia"/>
        </w:rPr>
        <w:br/>
      </w:r>
      <w:r>
        <w:rPr>
          <w:rFonts w:hint="eastAsia"/>
        </w:rPr>
        <w:t>　　第一节 2019-2024年化妆品ODM行业领域需求产品（服务）市场格局预测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2019-2024年中国化妆品投资面临的问题及建议分析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2019-2024年中国化妆品ODM行业整体运行指标分析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化妆品ODM行业发展趋势分析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我国化妆品ODM行业前景与机遇分析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一、我国化妆品ODM行业发展前景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二、我国化妆品ODM发展机遇分析</w:t>
      </w:r>
      <w:r>
        <w:rPr>
          <w:rFonts w:hint="eastAsia"/>
        </w:rPr>
        <w:br/>
      </w:r>
      <w:r>
        <w:rPr>
          <w:rFonts w:hint="eastAsia"/>
        </w:rPr>
        <w:t>　　　　三、2024年化妆品ODM的发展机遇分析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四、经济全球化对化妆品ODM行业的影响分析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2019-2024年中国化妆品ODM市场趋势分析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一、2019-2024年化妆品ODM市场趋势总结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二、2019-2024年化妆品ODM发展趋势分析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三、2019-2024年化妆品ODM市场发展空间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四、2019-2024年化妆品ODM产业政策趋向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五、2019-2024年化妆品ODM技术革新趋势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六、2019-2024年化妆品ODM价格走势分析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未来化妆品ODM行业发展预测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未来化妆品ODM需求与消费预测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一、2019-2024年化妆品ODM产品消费预测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二、2019-2024年化妆品ODM市场规模预测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三、2019-2024年化妆品ODM行业总产值预测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四、2019-2024年化妆品ODM行业销售收入预测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五、2019-2024年化妆品ODM行业总资产预测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2019-2024年中国化妆品ODM行业供需预测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一、2019-2024年中国化妆品ODM供给预测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二、2019-2024年中国化妆品ODM产量预测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三、2019-2024年中国化妆品ODM需求预测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四、2019-2024年中国化妆品ODM供需平衡预测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五、2019-2024年中国化妆品ODM产品价格预测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六、2019-2024年主要化妆品ODM产品进出口预测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化妆品ODM行业投资现状分析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2024年化妆品ODM行业投资情况分析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2024年化妆品ODM行业投资情况分析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化妆品ODM行业投资环境分析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一、2024年化妆品ODM行业政策环境分析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一、国内化妆品ODM技术现状</w:t>
      </w:r>
      <w:r>
        <w:rPr>
          <w:rFonts w:hint="eastAsia"/>
        </w:rPr>
        <w:br/>
      </w:r>
      <w:r>
        <w:rPr>
          <w:rFonts w:hint="eastAsia"/>
        </w:rPr>
        <w:t>　　　　二、2024年化妆品ODM技术发展分析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三、2019-2024年化妆品ODM技术发展趋势分析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化妆品ODM行业投资机会与风险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一、2019-2024年化妆品ODM行业投资状况分析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四、2024-2030年化妆品ODM行业的投资方向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五、2024-2030年化妆品ODM行业投资的建议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影响化妆品ODM行业发展的主要因素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一、2019-2024年影响化妆品ODM行业运行的有利因素分析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二、2019-2024年影响化妆品ODM行业运行的稳定因素分析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三、2019-2024年影响化妆品ODM行业运行的不利因素分析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四、2019-2024年我国化妆品ODM行业发展面临的挑战分析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五、2019-2024年我国化妆品ODM行业发展面临的机遇分析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一、2019-2024年化妆品ODM行业市场风险及控制策略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四、2019-2024年化妆品ODM行业技术风险及控制策略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五、2019-2024年化妆品ODM行业同业竞争风险及控制策略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化妆品ODM行业投资战略研究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化妆品ODM行业发展战略研究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对我国化妆品ODM品牌的战略思考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二、化妆品ODM实施品牌战略的意义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三、化妆品ODM企业品牌的现状分析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四、我国化妆品ODM企业的品牌战略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五、化妆品ODM品牌战略管理的策略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化妆品ODM企业经营管理策略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[^中^智^林^]化妆品ODM行业投资战略研究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一、2024年化妆品ODM行业投资战略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三、2019-2024年化妆品ODM行业投资战略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2024年月化学原料和化学制品制造业资产总计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2024年月化学原料和化学制品制造业亏损面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2024年月化学原料和化学制品制造业销售利润率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2024年月化学原料和化学制品制造业利润总额增长率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2024年月化学原料和化学制品制造业资产负债比率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2024年月日用化学产品制造资产总计</w:t>
      </w:r>
      <w:r>
        <w:rPr>
          <w:rFonts w:hint="eastAsia"/>
        </w:rPr>
        <w:br/>
      </w:r>
      <w:r>
        <w:rPr>
          <w:rFonts w:hint="eastAsia"/>
        </w:rPr>
        <w:t>　　图表 2024年月日用化学产品制造主营业务收入</w:t>
      </w:r>
      <w:r>
        <w:rPr>
          <w:rFonts w:hint="eastAsia"/>
        </w:rPr>
        <w:br/>
      </w:r>
      <w:r>
        <w:rPr>
          <w:rFonts w:hint="eastAsia"/>
        </w:rPr>
        <w:t>　　图表 2024年月日用化学产品制造利润总额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2024年月日用化学产品制造亏损面</w:t>
      </w:r>
      <w:r>
        <w:rPr>
          <w:rFonts w:hint="eastAsia"/>
        </w:rPr>
        <w:br/>
      </w:r>
      <w:r>
        <w:rPr>
          <w:rFonts w:hint="eastAsia"/>
        </w:rPr>
        <w:t>　　图表 2024年月日用化学产品制造销售利润率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2024年月日用化学产品制造利润总额增长率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2024年月日用化学产品制造主营业务收入增长率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2024年月日用化学产品制造资产负债比率</w:t>
      </w:r>
      <w:r>
        <w:rPr>
          <w:rFonts w:hint="eastAsia"/>
        </w:rPr>
        <w:br/>
      </w:r>
      <w:r>
        <w:rPr>
          <w:rFonts w:hint="eastAsia"/>
        </w:rPr>
        <w:t>　　图表 2024年月我国化妆品工业总产值及增长情况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2024-2030年中国护肤品行业工业总产值预测</w:t>
      </w:r>
      <w:r>
        <w:rPr>
          <w:rFonts w:hint="eastAsia"/>
        </w:rPr>
        <w:br/>
      </w:r>
      <w:r>
        <w:rPr>
          <w:rFonts w:hint="eastAsia"/>
        </w:rPr>
        <w:t>　　图表 2024年华北地区日用化学产品制造业工业销售产值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2024年西南地区日用化学产品制造业工业销售产值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中国化妆品制造行业从业人数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2024年欧莱雅集团西欧销售额及增长率</w:t>
      </w:r>
      <w:r>
        <w:rPr>
          <w:rFonts w:hint="eastAsia"/>
        </w:rPr>
        <w:br/>
      </w:r>
      <w:r>
        <w:rPr>
          <w:rFonts w:hint="eastAsia"/>
        </w:rPr>
        <w:t>　　图表 2024年欧莱雅集团北美销售额及增长率</w:t>
      </w:r>
      <w:r>
        <w:rPr>
          <w:rFonts w:hint="eastAsia"/>
        </w:rPr>
        <w:br/>
      </w:r>
      <w:r>
        <w:rPr>
          <w:rFonts w:hint="eastAsia"/>
        </w:rPr>
        <w:t>　　图表 2024年欧莱雅集团新兴市场销售额及增长率</w:t>
      </w:r>
      <w:r>
        <w:rPr>
          <w:rFonts w:hint="eastAsia"/>
        </w:rPr>
        <w:br/>
      </w:r>
      <w:r>
        <w:rPr>
          <w:rFonts w:hint="eastAsia"/>
        </w:rPr>
        <w:t>　　图表 2024年欧莱雅集团亚太销售额及增长率</w:t>
      </w:r>
      <w:r>
        <w:rPr>
          <w:rFonts w:hint="eastAsia"/>
        </w:rPr>
        <w:br/>
      </w:r>
      <w:r>
        <w:rPr>
          <w:rFonts w:hint="eastAsia"/>
        </w:rPr>
        <w:t>　　图表 2024年欧莱雅集团东欧销售额及增长率</w:t>
      </w:r>
      <w:r>
        <w:rPr>
          <w:rFonts w:hint="eastAsia"/>
        </w:rPr>
        <w:br/>
      </w:r>
      <w:r>
        <w:rPr>
          <w:rFonts w:hint="eastAsia"/>
        </w:rPr>
        <w:t>　　图表 2024年欧莱雅集团拉美销售额及增长率</w:t>
      </w:r>
      <w:r>
        <w:rPr>
          <w:rFonts w:hint="eastAsia"/>
        </w:rPr>
        <w:br/>
      </w:r>
      <w:r>
        <w:rPr>
          <w:rFonts w:hint="eastAsia"/>
        </w:rPr>
        <w:t>　　图表 2024年欧莱雅集团非洲、中东销售额及增长率</w:t>
      </w:r>
      <w:r>
        <w:rPr>
          <w:rFonts w:hint="eastAsia"/>
        </w:rPr>
        <w:br/>
      </w:r>
      <w:r>
        <w:rPr>
          <w:rFonts w:hint="eastAsia"/>
        </w:rPr>
        <w:t>　　图表 2024年化妆品及卫生用品品牌网络广告投放比例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2019-2024年化妆品制造业销售利润率</w:t>
      </w:r>
      <w:r>
        <w:rPr>
          <w:rFonts w:hint="eastAsia"/>
        </w:rPr>
        <w:br/>
      </w:r>
      <w:r>
        <w:rPr>
          <w:rFonts w:hint="eastAsia"/>
        </w:rPr>
        <w:t>　　图表 2019-2024年化妆品制造业成本费用利润率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2019-2024年化妆品制造业亏损面</w:t>
      </w:r>
      <w:r>
        <w:rPr>
          <w:rFonts w:hint="eastAsia"/>
        </w:rPr>
        <w:br/>
      </w:r>
      <w:r>
        <w:rPr>
          <w:rFonts w:hint="eastAsia"/>
        </w:rPr>
        <w:t>　　图表 2019-2024年化妆品制造业资产负债比率</w:t>
      </w:r>
      <w:r>
        <w:rPr>
          <w:rFonts w:hint="eastAsia"/>
        </w:rPr>
        <w:br/>
      </w:r>
      <w:r>
        <w:rPr>
          <w:rFonts w:hint="eastAsia"/>
        </w:rPr>
        <w:t>　　图表 2019-2024年化妆品制造业利息保障倍数</w:t>
      </w:r>
      <w:r>
        <w:rPr>
          <w:rFonts w:hint="eastAsia"/>
        </w:rPr>
        <w:br/>
      </w:r>
      <w:r>
        <w:rPr>
          <w:rFonts w:hint="eastAsia"/>
        </w:rPr>
        <w:t>　　图表 2019-2024年化妆品制造业应收账款周转率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2019-2024年化妆品制造业总资产周转率</w:t>
      </w:r>
      <w:r>
        <w:rPr>
          <w:rFonts w:hint="eastAsia"/>
        </w:rPr>
        <w:br/>
      </w:r>
      <w:r>
        <w:rPr>
          <w:rFonts w:hint="eastAsia"/>
        </w:rPr>
        <w:t>　　图表 2019-2024年化妆品制造业总资产增长率</w:t>
      </w:r>
      <w:r>
        <w:rPr>
          <w:rFonts w:hint="eastAsia"/>
        </w:rPr>
        <w:br/>
      </w:r>
      <w:r>
        <w:rPr>
          <w:rFonts w:hint="eastAsia"/>
        </w:rPr>
        <w:t>　　图表 2019-2024年化妆品制造业利润总额增长率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1163906f4589" w:history="1">
        <w:r>
          <w:rPr>
            <w:rStyle w:val="Hyperlink"/>
          </w:rPr>
          <w:t>2024-2030年中国化妆品ODM市场深度调查分析及发展前景研究报告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d1163906f4589" w:history="1">
        <w:r>
          <w:rPr>
            <w:rStyle w:val="Hyperlink"/>
          </w:rPr>
          <w:t>https://www.20087.com/1/28/HuaZhuangPinODMWeiLaiFaZhanQuShi.html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4659ab1d4b6e" w:history="1">
      <w:r>
        <w:rPr>
          <w:rStyle w:val="Hyperlink"/>
        </w:rPr>
        <w:t>2024-2030年中国化妆品ODM市场深度调查分析及发展前景研究报告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aZhuangPinODMWeiLaiFaZhanQuShi.html" TargetMode="External" Id="Rd5fd1163906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aZhuangPinODMWeiLaiFaZhanQuShi.html" TargetMode="External" Id="R34814659ab1d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2024-03-09T01:05:00Z</dcterms:created>
  <dcterms:modified xsi:type="dcterms:W3CDTF">2024-03-09T02:05:00Z</dcterms:modified>
  <dc:subject>2024-2030年中国化妆品ODM市场深度调查分析及发展前景研究报告</dc:subject>
  <dc:title>2024-2030年中国化妆品ODM市场深度调查分析及发展前景研究报告</dc:title>
  <cp:keywords>2024-2030年中国化妆品ODM市场深度调查分析及发展前景研究报告</cp:keywords>
  <dc:description>2024-2030年中国化妆品ODM市场深度调查分析及发展前景研究报告</dc:description>
</cp:coreProperties>
</file>