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81b0f3aca45cb" w:history="1">
              <w:r>
                <w:rPr>
                  <w:rStyle w:val="Hyperlink"/>
                </w:rPr>
                <w:t>2026-2032年中国水彩笔行业现状及前景趋势报告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81b0f3aca45cb" w:history="1">
              <w:r>
                <w:rPr>
                  <w:rStyle w:val="Hyperlink"/>
                </w:rPr>
                <w:t>2026-2032年中国水彩笔行业现状及前景趋势报告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81b0f3aca45cb" w:history="1">
                <w:r>
                  <w:rPr>
                    <w:rStyle w:val="Hyperlink"/>
                  </w:rPr>
                  <w:t>https://www.20087.com/1/68/ShuiCaiBiDeXianZhuangYuQianJing.html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彩笔是一种兼具绘画与书写功能的美术工具，笔芯含水性染料或颜料，遇水可晕染出类似水彩效果，广泛应用于儿童美育、手账创作及插画设计。水彩笔强调色彩鲜艳、笔头耐磨、快干不洇纸及符合安全标准（如AP、EN71-3），高端系列采用光稳定颜料提升耐褪色性。在素质教育深化与创意经济兴起背景下，消费者对色彩饱和度、混色流畅度及环保属性关注度显著提升。然而，市场充斥大量使用工业染料的低价产品，存在重金属超标或遇水迅速褪色问题；部分笔头吸水后膨胀变形，影响线条控制；塑料外壳不可降解亦引发环境担忧。</w:t>
      </w:r>
      <w:r>
        <w:rPr>
          <w:rFonts w:hint="eastAsia"/>
        </w:rPr>
        <w:br/>
      </w:r>
      <w:r>
        <w:rPr>
          <w:rFonts w:hint="eastAsia"/>
        </w:rPr>
        <w:t>　　未来，水彩笔将聚焦天然色素应用、可循环设计与数字融合创新。植物提取色素（如胭脂虫红、靛蓝）与矿物颜料替代合成染料，提升生物相容性与艺术表现力；笔杆采用PLA或再生海洋塑料，配套可替换墨囊减少废弃物。在体验层面，AR技术通过手机扫描画作触发动态效果，拓展创作维度；专业级水彩笔将提供CMYK或Pantone色系，满足设计精准需求。教育场景中，无毒可水洗配方成为幼儿园标配；多头设计（细尖+扁头）提升一笔多用效率。此外，在碳标签制度推动下，全生命周期环境影响评估将指导材料选择。最终，水彩笔将从普通美术耗材升级为安全、可持续、连接实体创作与数字表达的创意赋能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81b0f3aca45cb" w:history="1">
        <w:r>
          <w:rPr>
            <w:rStyle w:val="Hyperlink"/>
          </w:rPr>
          <w:t>2026-2032年中国水彩笔行业现状及前景趋势报告</w:t>
        </w:r>
      </w:hyperlink>
      <w:r>
        <w:rPr>
          <w:rFonts w:hint="eastAsia"/>
        </w:rPr>
        <w:t>》依托国家统计局、相关行业协会及科研机构的详实数据，结合水彩笔行业研究团队的长期监测，系统分析了水彩笔行业的市场规模、需求特征及产业链结构。报告全面阐述了水彩笔行业现状，科学预测了市场前景与发展趋势，重点评估了水彩笔重点企业的经营表现及竞争格局。同时，报告深入剖析了价格动态、市场集中度及品牌影响力，并对水彩笔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水彩笔市场概述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按照不同产品类型，水彩笔主要可以分为如下几个类别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中国不同产品类型水彩笔增长趋势2021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绘画笔</w:t>
      </w:r>
      <w:r>
        <w:rPr>
          <w:rFonts w:hint="eastAsia"/>
        </w:rPr>
        <w:br/>
      </w:r>
      <w:r>
        <w:rPr>
          <w:rFonts w:hint="eastAsia"/>
        </w:rPr>
        <w:t>　　　　1.2.3 记号笔</w:t>
      </w:r>
      <w:r>
        <w:rPr>
          <w:rFonts w:hint="eastAsia"/>
        </w:rPr>
        <w:br/>
      </w:r>
      <w:r>
        <w:rPr>
          <w:rFonts w:hint="eastAsia"/>
        </w:rPr>
        <w:t>　　　　1.2.4 写字笔</w:t>
      </w:r>
      <w:r>
        <w:rPr>
          <w:rFonts w:hint="eastAsia"/>
        </w:rPr>
        <w:br/>
      </w:r>
      <w:r>
        <w:rPr>
          <w:rFonts w:hint="eastAsia"/>
        </w:rPr>
        <w:t>　　1.3 从不同应用，水彩笔主要包括如下几个方面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中国不同应用水彩笔增长趋势2021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绘画</w:t>
      </w:r>
      <w:r>
        <w:rPr>
          <w:rFonts w:hint="eastAsia"/>
        </w:rPr>
        <w:br/>
      </w:r>
      <w:r>
        <w:rPr>
          <w:rFonts w:hint="eastAsia"/>
        </w:rPr>
        <w:t>　　　　1.3.3 考试</w:t>
      </w:r>
      <w:r>
        <w:rPr>
          <w:rFonts w:hint="eastAsia"/>
        </w:rPr>
        <w:br/>
      </w:r>
      <w:r>
        <w:rPr>
          <w:rFonts w:hint="eastAsia"/>
        </w:rPr>
        <w:t>　　　　1.3.4 教学</w:t>
      </w:r>
      <w:r>
        <w:rPr>
          <w:rFonts w:hint="eastAsia"/>
        </w:rPr>
        <w:br/>
      </w:r>
      <w:r>
        <w:rPr>
          <w:rFonts w:hint="eastAsia"/>
        </w:rPr>
        <w:t>　　1.4 中国水彩笔发展现状及未来趋势（2021-2032）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中国市场水彩笔收入及增长率（2021-2032）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中国市场水彩笔销量及增长率（2021-2032）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中国市场主要水彩笔厂商分析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中国市场主要厂商水彩笔销量及市场占有率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中国市场主要厂商水彩笔销量（2021-2026）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中国市场主要厂商水彩笔销量市场份额（2021-2026）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中国市场主要厂商水彩笔收入及市场占有率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中国市场主要厂商水彩笔收入（2021-2026）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中国市场主要厂商水彩笔收入市场份额（2021-2026）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2025年中国市场主要厂商水彩笔收入排名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中国市场主要厂商水彩笔价格（2021-2026）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中国市场主要厂商水彩笔总部及产地分布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中国市场主要厂商成立时间及水彩笔商业化日期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中国市场主要厂商水彩笔产品类型及应用</w:t>
      </w:r>
      <w:r>
        <w:rPr>
          <w:rFonts w:hint="eastAsia"/>
        </w:rPr>
        <w:br/>
      </w:r>
      <w:r>
        <w:rPr>
          <w:rFonts w:hint="eastAsia"/>
        </w:rPr>
        <w:t>　　2.7 水彩笔行业集中度、竞争程度分析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水彩笔行业集中度分析：2025年中国Top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中国市场水彩笔第一梯队、第二梯队和第三梯队厂商（品牌）及2025年市场份额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重点企业（1）基本信息、水彩笔生产基地、总部、竞争对手及市场地位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重点企业（1）在中国市场水彩笔销量、收入、价格及毛利率（2021-2026）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重点企业（2）基本信息、水彩笔生产基地、总部、竞争对手及市场地位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重点企业（2）在中国市场水彩笔销量、收入、价格及毛利率（2021-2026）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重点企业（3）基本信息、水彩笔生产基地、总部、竞争对手及市场地位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重点企业（3）在中国市场水彩笔销量、收入、价格及毛利率（2021-2026）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重点企业（4）基本信息、水彩笔生产基地、总部、竞争对手及市场地位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重点企业（4）在中国市场水彩笔销量、收入、价格及毛利率（2021-2026）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重点企业（5）基本信息、水彩笔生产基地、总部、竞争对手及市场地位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重点企业（5）在中国市场水彩笔销量、收入、价格及毛利率（2021-2026）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重点企业（6）基本信息、水彩笔生产基地、总部、竞争对手及市场地位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重点企业（6）在中国市场水彩笔销量、收入、价格及毛利率（2021-2026）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重点企业（7）基本信息、水彩笔生产基地、总部、竞争对手及市场地位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重点企业（7）在中国市场水彩笔销量、收入、价格及毛利率（2021-2026）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重点企业（8）基本信息、水彩笔生产基地、总部、竞争对手及市场地位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重点企业（8）在中国市场水彩笔销量、收入、价格及毛利率（2021-2026）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重点企业（9）基本信息、水彩笔生产基地、总部、竞争对手及市场地位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重点企业（9）在中国市场水彩笔销量、收入、价格及毛利率（2021-2026）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重点企业（10）基本信息、水彩笔生产基地、总部、竞争对手及市场地位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重点企业（10）在中国市场水彩笔销量、收入、价格及毛利率（2021-2026）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重点企业（11）基本信息、水彩笔生产基地、总部、竞争对手及市场地位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重点企业（11）在中国市场水彩笔销量、收入、价格及毛利率（2021-2026）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重点企业（12）基本信息、水彩笔生产基地、总部、竞争对手及市场地位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重点企业（12）在中国市场水彩笔销量、收入、价格及毛利率（2021-2026）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重点企业（13）基本信息、水彩笔生产基地、总部、竞争对手及市场地位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重点企业（13）在中国市场水彩笔销量、收入、价格及毛利率（2021-2026）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重点企业（14）基本信息、水彩笔生产基地、总部、竞争对手及市场地位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重点企业（14）在中国市场水彩笔销量、收入、价格及毛利率（2021-2026）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不同产品类型水彩笔分析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中国市场不同产品类型水彩笔销量（2021-2032）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中国市场不同产品类型水彩笔销量及市场份额（2021-2026）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中国市场不同产品类型水彩笔销量预测（2027-2032）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中国市场不同产品类型水彩笔规模（2021-2032）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中国市场不同产品类型水彩笔规模及市场份额（2021-2026）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中国市场不同产品类型水彩笔规模预测（2027-2032）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中国市场不同产品类型水彩笔价格走势（2021-2032）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不同应用水彩笔分析</w:t>
      </w:r>
      <w:r>
        <w:rPr>
          <w:rFonts w:hint="eastAsia"/>
        </w:rPr>
        <w:br/>
      </w:r>
      <w:r>
        <w:rPr>
          <w:rFonts w:hint="eastAsia"/>
        </w:rPr>
        <w:t>　　5.1 中国市场不同应用水彩笔销量（2021-2032）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中国市场不同应用水彩笔销量及市场份额（2021-2026）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中国市场不同应用水彩笔销量预测（2027-2032）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中国市场不同应用水彩笔规模（2021-2032）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中国市场不同应用水彩笔规模及市场份额（2021-2026）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中国市场不同应用水彩笔规模预测（2027-2032）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中国市场不同应用水彩笔价格走势（2021-2032）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水彩笔行业发展分析---发展趋势</w:t>
      </w:r>
      <w:r>
        <w:rPr>
          <w:rFonts w:hint="eastAsia"/>
        </w:rPr>
        <w:br/>
      </w:r>
      <w:r>
        <w:rPr>
          <w:rFonts w:hint="eastAsia"/>
        </w:rPr>
        <w:t>　　6.2 水彩笔行业发展分析---厂商壁垒</w:t>
      </w:r>
      <w:r>
        <w:rPr>
          <w:rFonts w:hint="eastAsia"/>
        </w:rPr>
        <w:br/>
      </w:r>
      <w:r>
        <w:rPr>
          <w:rFonts w:hint="eastAsia"/>
        </w:rPr>
        <w:t>　　6.3 水彩笔行业发展分析---驱动因素</w:t>
      </w:r>
      <w:r>
        <w:rPr>
          <w:rFonts w:hint="eastAsia"/>
        </w:rPr>
        <w:br/>
      </w:r>
      <w:r>
        <w:rPr>
          <w:rFonts w:hint="eastAsia"/>
        </w:rPr>
        <w:t>　　6.4 水彩笔行业发展分析---制约因素</w:t>
      </w:r>
      <w:r>
        <w:rPr>
          <w:rFonts w:hint="eastAsia"/>
        </w:rPr>
        <w:br/>
      </w:r>
      <w:r>
        <w:rPr>
          <w:rFonts w:hint="eastAsia"/>
        </w:rPr>
        <w:t>　　6.5 水彩笔中国企业SWOT分析</w:t>
      </w:r>
      <w:r>
        <w:rPr>
          <w:rFonts w:hint="eastAsia"/>
        </w:rPr>
        <w:br/>
      </w:r>
      <w:r>
        <w:rPr>
          <w:rFonts w:hint="eastAsia"/>
        </w:rPr>
        <w:t>　　6.6 水彩笔行业发展分析---行业政策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水彩笔行业产业链简介</w:t>
      </w:r>
      <w:r>
        <w:rPr>
          <w:rFonts w:hint="eastAsia"/>
        </w:rPr>
        <w:br/>
      </w:r>
      <w:r>
        <w:rPr>
          <w:rFonts w:hint="eastAsia"/>
        </w:rPr>
        <w:t>　　7.2 水彩笔产业链分析-上游</w:t>
      </w:r>
      <w:r>
        <w:rPr>
          <w:rFonts w:hint="eastAsia"/>
        </w:rPr>
        <w:br/>
      </w:r>
      <w:r>
        <w:rPr>
          <w:rFonts w:hint="eastAsia"/>
        </w:rPr>
        <w:t>　　7.3 水彩笔产业链分析-中游</w:t>
      </w:r>
      <w:r>
        <w:rPr>
          <w:rFonts w:hint="eastAsia"/>
        </w:rPr>
        <w:br/>
      </w:r>
      <w:r>
        <w:rPr>
          <w:rFonts w:hint="eastAsia"/>
        </w:rPr>
        <w:t>　　7.4 水彩笔产业链分析-下游</w:t>
      </w:r>
      <w:r>
        <w:rPr>
          <w:rFonts w:hint="eastAsia"/>
        </w:rPr>
        <w:br/>
      </w:r>
      <w:r>
        <w:rPr>
          <w:rFonts w:hint="eastAsia"/>
        </w:rPr>
        <w:t>　　7.5 水彩笔行业采购模式</w:t>
      </w:r>
      <w:r>
        <w:rPr>
          <w:rFonts w:hint="eastAsia"/>
        </w:rPr>
        <w:br/>
      </w:r>
      <w:r>
        <w:rPr>
          <w:rFonts w:hint="eastAsia"/>
        </w:rPr>
        <w:t>　　7.6 水彩笔行业生产模式</w:t>
      </w:r>
      <w:r>
        <w:rPr>
          <w:rFonts w:hint="eastAsia"/>
        </w:rPr>
        <w:br/>
      </w:r>
      <w:r>
        <w:rPr>
          <w:rFonts w:hint="eastAsia"/>
        </w:rPr>
        <w:t>　　7.7 水彩笔行业销售模式及销售渠道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中国本土水彩笔产能、产量分析</w:t>
      </w:r>
      <w:r>
        <w:rPr>
          <w:rFonts w:hint="eastAsia"/>
        </w:rPr>
        <w:br/>
      </w:r>
      <w:r>
        <w:rPr>
          <w:rFonts w:hint="eastAsia"/>
        </w:rPr>
        <w:t>　　8.1 中国水彩笔供需现状及预测（2021-2032）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中国水彩笔产能、产量、产能利用率及发展趋势（2021-2032）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中国水彩笔产量、市场需求量及发展趋势（2021-2032）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中国水彩笔进出口分析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中国市场水彩笔主要进口来源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中国市场水彩笔主要出口目的地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不同产品类型水彩笔市场规模2021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不同应用水彩笔市场规模2021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中国市场主要厂商水彩笔销量（2021-2026）&amp;（千支）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中国市场主要厂商水彩笔销量市场份额（2021-2026）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中国市场主要厂商水彩笔收入（2021-2026）&amp;（万元）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中国市场主要厂商水彩笔收入份额（2021-2026）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2025年中国主要生产商水彩笔收入排名（万元）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中国市场主要厂商水彩笔价格（2021-2026）&amp;（US$/Unit）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中国市场主要厂商水彩笔总部及产地分布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中国市场主要厂商成立时间及水彩笔商业化日期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中国市场主要厂商水彩笔产品类型及应用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2025年中国市场水彩笔主要厂商市场地位（第一梯队、第二梯队和第三梯队）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水彩笔市场投资、并购等现状分析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水彩笔生产基地、总部、竞争对手及市场地位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水彩笔销量（千支）、收入（万元）、价格（US$/Unit）及毛利率（2021-2026）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水彩笔生产基地、总部、竞争对手及市场地位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水彩笔销量（千支）、收入（万元）、价格（US$/Unit）及毛利率（2021-2026）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水彩笔生产基地、总部、竞争对手及市场地位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水彩笔销量（千支）、收入（万元）、价格（US$/Unit）及毛利率（2021-2026）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水彩笔生产基地、总部、竞争对手及市场地位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水彩笔销量（千支）、收入（万元）、价格（US$/Unit）及毛利率（2021-2026）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水彩笔生产基地、总部、竞争对手及市场地位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水彩笔销量（千支）、收入（万元）、价格（US$/Unit）及毛利率（2021-2026）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水彩笔生产基地、总部、竞争对手及市场地位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水彩笔销量（千支）、收入（万元）、价格（US$/Unit）及毛利率（2021-2026）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水彩笔生产基地、总部、竞争对手及市场地位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水彩笔销量（千支）、收入（万元）、价格（US$/Unit）及毛利率（2021-2026）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水彩笔生产基地、总部、竞争对手及市场地位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水彩笔销量（千支）、收入（万元）、价格（US$/Unit）及毛利率（2021-2026）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水彩笔生产基地、总部、竞争对手及市场地位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水彩笔销量（千支）、收入（万元）、价格（US$/Unit）及毛利率（2021-2026）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水彩笔生产基地、总部、竞争对手及市场地位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水彩笔销量（千支）、收入（万元）、价格（US$/Unit）及毛利率（2021-2026）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水彩笔生产基地、总部、竞争对手及市场地位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水彩笔销量（千支）、收入（万元）、价格（US$/Unit）及毛利率（2021-2026）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水彩笔生产基地、总部、竞争对手及市场地位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水彩笔销量（千支）、收入（万元）、价格（US$/Unit）及毛利率（2021-2026）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水彩笔生产基地、总部、竞争对手及市场地位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水彩笔销量（千支）、收入（万元）、价格（US$/Unit）及毛利率（2021-2026）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水彩笔生产基地、总部、竞争对手及市场地位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水彩笔销量（千支）、收入（万元）、价格（US$/Unit）及毛利率（2021-2026）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中国市场不同产品类型水彩笔销量（2021-2026）&amp;（千支）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中国市场不同产品类型水彩笔销量市场份额（2021-2026）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中国市场不同产品类型水彩笔销量预测（2027-2032）&amp;（千支）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中国市场不同产品类型水彩笔销量市场份额预测（2027-2032）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中国市场不同产品类型水彩笔规模（2021-2026）&amp;（万元）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中国市场不同产品类型水彩笔规模市场份额（2021-2026）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中国市场不同产品类型水彩笔规模预测（2027-2032）&amp;（万元）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中国市场不同产品类型水彩笔规模市场份额预测（2027-2032）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中国市场不同应用水彩笔销量（2021-2026）&amp;（千支）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93： 中国市场不同应用水彩笔销量市场份额（2021-2026）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中国市场不同应用水彩笔销量预测（2027-2032）&amp;（千支）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95： 中国市场不同应用水彩笔销量市场份额预测（2027-2032）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中国市场不同应用水彩笔规模（2021-2026）&amp;（万元）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中国市场不同应用水彩笔规模市场份额（2021-2026）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中国市场不同应用水彩笔规模预测（2027-2032）&amp;（万元）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中国市场不同应用水彩笔规模市场份额预测（2027-2032）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水彩笔行业发展分析---发展趋势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水彩笔行业发展分析---厂商壁垒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水彩笔行业发展分析---驱动因素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水彩笔行业发展分析---制约因素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水彩笔行业相关重点政策一览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水彩笔行业供应链分析</w:t>
      </w:r>
      <w:r>
        <w:rPr>
          <w:rFonts w:hint="eastAsia"/>
        </w:rPr>
        <w:br/>
      </w:r>
      <w:r>
        <w:rPr>
          <w:rFonts w:hint="eastAsia"/>
        </w:rPr>
        <w:t>　　表 106： 水彩笔上游原料供应商</w:t>
      </w:r>
      <w:r>
        <w:rPr>
          <w:rFonts w:hint="eastAsia"/>
        </w:rPr>
        <w:br/>
      </w:r>
      <w:r>
        <w:rPr>
          <w:rFonts w:hint="eastAsia"/>
        </w:rPr>
        <w:t>　　表 107： 水彩笔行业主要下游客户</w:t>
      </w:r>
      <w:r>
        <w:rPr>
          <w:rFonts w:hint="eastAsia"/>
        </w:rPr>
        <w:br/>
      </w:r>
      <w:r>
        <w:rPr>
          <w:rFonts w:hint="eastAsia"/>
        </w:rPr>
        <w:t>　　表 108： 水彩笔典型经销商</w:t>
      </w:r>
      <w:r>
        <w:rPr>
          <w:rFonts w:hint="eastAsia"/>
        </w:rPr>
        <w:br/>
      </w:r>
      <w:r>
        <w:rPr>
          <w:rFonts w:hint="eastAsia"/>
        </w:rPr>
        <w:t>　　表 109： 中国水彩笔产量、销量、进口量及出口量（2021-2026）&amp;（千支）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110： 中国水彩笔产量、销量、进口量及出口量预测（2027-2032）&amp;（千支）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111： 中国市场水彩笔主要进口来源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中国市场水彩笔主要出口目的地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水彩笔产品图片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中国不同产品类型水彩笔市场规模市场份额2025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绘画笔产品图片</w:t>
      </w:r>
      <w:r>
        <w:rPr>
          <w:rFonts w:hint="eastAsia"/>
        </w:rPr>
        <w:br/>
      </w:r>
      <w:r>
        <w:rPr>
          <w:rFonts w:hint="eastAsia"/>
        </w:rPr>
        <w:t>　　图 4： 记号笔产品图片</w:t>
      </w:r>
      <w:r>
        <w:rPr>
          <w:rFonts w:hint="eastAsia"/>
        </w:rPr>
        <w:br/>
      </w:r>
      <w:r>
        <w:rPr>
          <w:rFonts w:hint="eastAsia"/>
        </w:rPr>
        <w:t>　　图 5： 写字笔产品图片</w:t>
      </w:r>
      <w:r>
        <w:rPr>
          <w:rFonts w:hint="eastAsia"/>
        </w:rPr>
        <w:br/>
      </w:r>
      <w:r>
        <w:rPr>
          <w:rFonts w:hint="eastAsia"/>
        </w:rPr>
        <w:t>　　图 6： 中国不同应用水彩笔市场份额2025 &amp; 2032</w:t>
      </w:r>
      <w:r>
        <w:rPr>
          <w:rFonts w:hint="eastAsia"/>
        </w:rPr>
        <w:br/>
      </w:r>
      <w:r>
        <w:rPr>
          <w:rFonts w:hint="eastAsia"/>
        </w:rPr>
        <w:t>　　图 7： 绘画</w:t>
      </w:r>
      <w:r>
        <w:rPr>
          <w:rFonts w:hint="eastAsia"/>
        </w:rPr>
        <w:br/>
      </w:r>
      <w:r>
        <w:rPr>
          <w:rFonts w:hint="eastAsia"/>
        </w:rPr>
        <w:t>　　图 8： 考试</w:t>
      </w:r>
      <w:r>
        <w:rPr>
          <w:rFonts w:hint="eastAsia"/>
        </w:rPr>
        <w:br/>
      </w:r>
      <w:r>
        <w:rPr>
          <w:rFonts w:hint="eastAsia"/>
        </w:rPr>
        <w:t>　　图 9： 教学</w:t>
      </w:r>
      <w:r>
        <w:rPr>
          <w:rFonts w:hint="eastAsia"/>
        </w:rPr>
        <w:br/>
      </w:r>
      <w:r>
        <w:rPr>
          <w:rFonts w:hint="eastAsia"/>
        </w:rPr>
        <w:t>　　图 10： 中国市场水彩笔市场规模，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中国市场水彩笔收入及增长率（2021-2032）&amp;（万元）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中国市场水彩笔销量及增长率（2021-2032）&amp;（千支）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2025年中国市场主要厂商水彩笔销量市场份额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2025年中国市场主要厂商水彩笔收入市场份额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2025年中国市场前五大厂商水彩笔市场份额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2025年中国市场水彩笔第一梯队、第二梯队和第三梯队厂商（品牌）及市场份额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中国市场不同产品类型水彩笔价格走势（2021-2032）&amp;（US$/Unit）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中国市场不同应用水彩笔价格走势（2021-2032）&amp;（US$/Unit）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水彩笔中国企业SWOT分析</w:t>
      </w:r>
      <w:r>
        <w:rPr>
          <w:rFonts w:hint="eastAsia"/>
        </w:rPr>
        <w:br/>
      </w:r>
      <w:r>
        <w:rPr>
          <w:rFonts w:hint="eastAsia"/>
        </w:rPr>
        <w:t>　　图 20： 水彩笔产业链</w:t>
      </w:r>
      <w:r>
        <w:rPr>
          <w:rFonts w:hint="eastAsia"/>
        </w:rPr>
        <w:br/>
      </w:r>
      <w:r>
        <w:rPr>
          <w:rFonts w:hint="eastAsia"/>
        </w:rPr>
        <w:t>　　图 21： 水彩笔行业采购模式分析</w:t>
      </w:r>
      <w:r>
        <w:rPr>
          <w:rFonts w:hint="eastAsia"/>
        </w:rPr>
        <w:br/>
      </w:r>
      <w:r>
        <w:rPr>
          <w:rFonts w:hint="eastAsia"/>
        </w:rPr>
        <w:t>　　图 22： 水彩笔行业生产模式分析</w:t>
      </w:r>
      <w:r>
        <w:rPr>
          <w:rFonts w:hint="eastAsia"/>
        </w:rPr>
        <w:br/>
      </w:r>
      <w:r>
        <w:rPr>
          <w:rFonts w:hint="eastAsia"/>
        </w:rPr>
        <w:t>　　图 23： 水彩笔行业销售模式分析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中国水彩笔产能、产量、产能利用率及发展趋势（2021-2032）&amp;（千支）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25： 中国水彩笔产量、市场需求量及发展趋势（2021-2032）&amp;（千支）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81b0f3aca45cb" w:history="1">
        <w:r>
          <w:rPr>
            <w:rStyle w:val="Hyperlink"/>
          </w:rPr>
          <w:t>2026-2032年中国水彩笔行业现状及前景趋势报告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81b0f3aca45cb" w:history="1">
        <w:r>
          <w:rPr>
            <w:rStyle w:val="Hyperlink"/>
          </w:rPr>
          <w:t>https://www.20087.com/1/68/ShuiCaiBiDeXianZhuangYuQianJing.html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热点：水彩笔哪个牌子好用、水彩笔和马克笔的区别、水彩笔怎么画、水彩笔有毒吗、水彩笔没水小窍门、水彩笔在手上用什么擦可以擦掉?、勾线笔、水彩笔干了怎么恢复、儿童水彩笔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01d12b2d648a5" w:history="1">
      <w:r>
        <w:rPr>
          <w:rStyle w:val="Hyperlink"/>
        </w:rPr>
        <w:t>2026-2032年中国水彩笔行业现状及前景趋势报告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ShuiCaiBiDeXianZhuangYuQianJing.html" TargetMode="External" Id="R34c81b0f3aca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ShuiCaiBiDeXianZhuangYuQianJing.html" TargetMode="External" Id="Ra5d01d12b2d6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2026-01-05T03:36:25Z</dcterms:created>
  <dcterms:modified xsi:type="dcterms:W3CDTF">2026-01-05T04:36:25Z</dcterms:modified>
  <dc:subject>2026-2032年中国水彩笔行业现状及前景趋势报告</dc:subject>
  <dc:title>2026-2032年中国水彩笔行业现状及前景趋势报告</dc:title>
  <cp:keywords>2026-2032年中国水彩笔行业现状及前景趋势报告</cp:keywords>
  <dc:description>2026-2032年中国水彩笔行业现状及前景趋势报告</dc:description>
</cp:coreProperties>
</file>