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8f34ecd754f0d" w:history="1">
              <w:r>
                <w:rPr>
                  <w:rStyle w:val="Hyperlink"/>
                </w:rPr>
                <w:t>2024-2030年全球与中国舷外充气艇行业市场调研及前景趋势预测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8f34ecd754f0d" w:history="1">
              <w:r>
                <w:rPr>
                  <w:rStyle w:val="Hyperlink"/>
                </w:rPr>
                <w:t>2024-2030年全球与中国舷外充气艇行业市场调研及前景趋势预测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8f34ecd754f0d" w:history="1">
                <w:r>
                  <w:rPr>
                    <w:rStyle w:val="Hyperlink"/>
                  </w:rPr>
                  <w:t>https://www.20087.com/1/68/XianWaiChongQiTingHangYeQianJingFenXi.html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充气艇是一种结合了充气船身与硬质底板的水上交通工具，凭借其轻便、快速部署、易于运输存储等优点，在休闲娱乐、水上救援、军事巡逻、科学研究等领域得到广泛应用。当前市场上的舷外充气艇采用高强度PVC、Hypalon等材料制造船身，搭配铝合金、玻璃钢等材质的硬质底板，确保了船只的稳定性和耐用性。同时，现代充气艇配备了高效马达、GPS导航、鱼群探测器等先进设备，提供舒适的驾乘体验与多功能性。随着户外运动市场的繁荣与消费者对水上休闲活动需求的增长，舷外充气艇市场持续扩容，竞争焦点转向产品创新、品牌塑造与服务优化。</w:t>
      </w:r>
      <w:r>
        <w:rPr>
          <w:rFonts w:hint="eastAsia"/>
        </w:rPr>
        <w:br/>
      </w:r>
      <w:r>
        <w:rPr>
          <w:rFonts w:hint="eastAsia"/>
        </w:rPr>
        <w:t>　　未来舷外充气艇行业将展现如下趋势。一是技术创新与智能化，如引入无人驾驶、智能航行、远程监控等技术，提升船只自主导航与远程操控能力，满足无人化作业需求。二是环保材料与绿色制造，随着环保法规趋严，充气艇制造将更多采用环保型材料与可回收设计，降低对环境的影响。三是个性化定制与模块化设计，根据用户特定需求，提供多样化配置选项与定制化服务，增强产品吸引力。四是跨界融合发展，如与水上运动培训、旅游观光、水上赛事等业务结合，构建全方位的水上休闲产业链。五是国际市场拓展与品牌国际化，随着全球水上休闲市场的扩大，优质舷外充气艇品牌将加大海外布局，提升国际知名度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8f34ecd754f0d" w:history="1">
        <w:r>
          <w:rPr>
            <w:rStyle w:val="Hyperlink"/>
          </w:rPr>
          <w:t>2024-2030年全球与中国舷外充气艇行业市场调研及前景趋势预测</w:t>
        </w:r>
      </w:hyperlink>
      <w:r>
        <w:rPr>
          <w:rFonts w:hint="eastAsia"/>
        </w:rPr>
        <w:t>》基于深入的行业调研，对舷外充气艇产业链进行了全面分析。报告详细探讨了舷外充气艇市场规模、需求状况，以及价格动态，并深入解读了当前舷外充气艇行业现状、市场前景及未来发展趋势。同时，报告聚焦于舷外充气艇行业重点企业，剖析了竞争格局、市场集中度及品牌建设情况，并对舷外充气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中国舷外充气艇概述</w:t>
      </w:r>
      <w:r>
        <w:rPr>
          <w:rFonts w:hint="eastAsia"/>
        </w:rPr>
        <w:br/>
      </w:r>
      <w:r>
        <w:rPr>
          <w:rFonts w:hint="eastAsia"/>
        </w:rPr>
        <w:t>　　第一节 舷外充气艇行业定义</w:t>
      </w:r>
      <w:r>
        <w:rPr>
          <w:rFonts w:hint="eastAsia"/>
        </w:rPr>
        <w:br/>
      </w:r>
      <w:r>
        <w:rPr>
          <w:rFonts w:hint="eastAsia"/>
        </w:rPr>
        <w:t>　　第二节 舷外充气艇行业发展特性</w:t>
      </w:r>
      <w:r>
        <w:rPr>
          <w:rFonts w:hint="eastAsia"/>
        </w:rPr>
        <w:br/>
      </w:r>
      <w:r>
        <w:rPr>
          <w:rFonts w:hint="eastAsia"/>
        </w:rPr>
        <w:t>　　第三节 舷外充气艇产业链分析</w:t>
      </w:r>
      <w:r>
        <w:rPr>
          <w:rFonts w:hint="eastAsia"/>
        </w:rPr>
        <w:br/>
      </w:r>
      <w:r>
        <w:rPr>
          <w:rFonts w:hint="eastAsia"/>
        </w:rPr>
        <w:t>　　第四节 舷外充气艇行业生命周期分析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国外舷外充气艇市场发展概况</w:t>
      </w:r>
      <w:r>
        <w:rPr>
          <w:rFonts w:hint="eastAsia"/>
        </w:rPr>
        <w:br/>
      </w:r>
      <w:r>
        <w:rPr>
          <w:rFonts w:hint="eastAsia"/>
        </w:rPr>
        <w:t>　　第一节 全球舷外充气艇市场发展分析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北美地区主要国家舷外充气艇市场概况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欧洲地区主要国家舷外充气艇市场概况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亚洲地区主要国家舷外充气艇市场概况</w:t>
      </w:r>
      <w:r>
        <w:rPr>
          <w:rFonts w:hint="eastAsia"/>
        </w:rPr>
        <w:br/>
      </w:r>
      <w:r>
        <w:rPr>
          <w:rFonts w:hint="eastAsia"/>
        </w:rPr>
        <w:t>　　第五节 全球舷外充气艇市场发展预测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中国舷外充气艇发展环境分析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舷外充气艇行业相关政策、标准</w:t>
      </w:r>
      <w:r>
        <w:rPr>
          <w:rFonts w:hint="eastAsia"/>
        </w:rPr>
        <w:br/>
      </w:r>
      <w:r>
        <w:rPr>
          <w:rFonts w:hint="eastAsia"/>
        </w:rPr>
        <w:t>　　第三节 舷外充气艇行业相关发展规划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中国舷外充气艇技术发展分析</w:t>
      </w:r>
      <w:r>
        <w:rPr>
          <w:rFonts w:hint="eastAsia"/>
        </w:rPr>
        <w:br/>
      </w:r>
      <w:r>
        <w:rPr>
          <w:rFonts w:hint="eastAsia"/>
        </w:rPr>
        <w:t>　　第一节 当前舷外充气艇技术发展现状分析</w:t>
      </w:r>
      <w:r>
        <w:rPr>
          <w:rFonts w:hint="eastAsia"/>
        </w:rPr>
        <w:br/>
      </w:r>
      <w:r>
        <w:rPr>
          <w:rFonts w:hint="eastAsia"/>
        </w:rPr>
        <w:t>　　第二节 舷外充气艇生产中需注意的问题</w:t>
      </w:r>
      <w:r>
        <w:rPr>
          <w:rFonts w:hint="eastAsia"/>
        </w:rPr>
        <w:br/>
      </w:r>
      <w:r>
        <w:rPr>
          <w:rFonts w:hint="eastAsia"/>
        </w:rPr>
        <w:t>　　第三节 舷外充气艇行业主要技术趋势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舷外充气艇市场特性分析</w:t>
      </w:r>
      <w:r>
        <w:rPr>
          <w:rFonts w:hint="eastAsia"/>
        </w:rPr>
        <w:br/>
      </w:r>
      <w:r>
        <w:rPr>
          <w:rFonts w:hint="eastAsia"/>
        </w:rPr>
        <w:t>　　第一节 舷外充气艇行业集中度分析</w:t>
      </w:r>
      <w:r>
        <w:rPr>
          <w:rFonts w:hint="eastAsia"/>
        </w:rPr>
        <w:br/>
      </w:r>
      <w:r>
        <w:rPr>
          <w:rFonts w:hint="eastAsia"/>
        </w:rPr>
        <w:t>　　第二节 舷外充气艇行业SWOT分析</w:t>
      </w:r>
      <w:r>
        <w:rPr>
          <w:rFonts w:hint="eastAsia"/>
        </w:rPr>
        <w:br/>
      </w:r>
      <w:r>
        <w:rPr>
          <w:rFonts w:hint="eastAsia"/>
        </w:rPr>
        <w:t>　　　　一、舷外充气艇行业优势</w:t>
      </w:r>
      <w:r>
        <w:rPr>
          <w:rFonts w:hint="eastAsia"/>
        </w:rPr>
        <w:br/>
      </w:r>
      <w:r>
        <w:rPr>
          <w:rFonts w:hint="eastAsia"/>
        </w:rPr>
        <w:t>　　　　二、舷外充气艇行业劣势</w:t>
      </w:r>
      <w:r>
        <w:rPr>
          <w:rFonts w:hint="eastAsia"/>
        </w:rPr>
        <w:br/>
      </w:r>
      <w:r>
        <w:rPr>
          <w:rFonts w:hint="eastAsia"/>
        </w:rPr>
        <w:t>　　　　三、舷外充气艇行业机会</w:t>
      </w:r>
      <w:r>
        <w:rPr>
          <w:rFonts w:hint="eastAsia"/>
        </w:rPr>
        <w:br/>
      </w:r>
      <w:r>
        <w:rPr>
          <w:rFonts w:hint="eastAsia"/>
        </w:rPr>
        <w:t>　　　　四、舷外充气艇行业风险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中国舷外充气艇发展现状</w:t>
      </w:r>
      <w:r>
        <w:rPr>
          <w:rFonts w:hint="eastAsia"/>
        </w:rPr>
        <w:br/>
      </w:r>
      <w:r>
        <w:rPr>
          <w:rFonts w:hint="eastAsia"/>
        </w:rPr>
        <w:t>　　第一节 中国舷外充气艇市场现状分析</w:t>
      </w:r>
      <w:r>
        <w:rPr>
          <w:rFonts w:hint="eastAsia"/>
        </w:rPr>
        <w:br/>
      </w:r>
      <w:r>
        <w:rPr>
          <w:rFonts w:hint="eastAsia"/>
        </w:rPr>
        <w:t>　　第二节 中国舷外充气艇行业产量情况分析及预测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一、舷外充气艇总体产能规模</w:t>
      </w:r>
      <w:r>
        <w:rPr>
          <w:rFonts w:hint="eastAsia"/>
        </w:rPr>
        <w:br/>
      </w:r>
      <w:r>
        <w:rPr>
          <w:rFonts w:hint="eastAsia"/>
        </w:rPr>
        <w:t>　　　　二、舷外充气艇生产区域分布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三、2018-2023年中国舷外充气艇产量统计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三、2024-2030年中国舷外充气艇产量预测</w:t>
      </w:r>
      <w:r>
        <w:rPr>
          <w:rFonts w:hint="eastAsia"/>
        </w:rPr>
        <w:br/>
      </w:r>
      <w:r>
        <w:rPr>
          <w:rFonts w:hint="eastAsia"/>
        </w:rPr>
        <w:t>　　第三节 中国舷外充气艇市场需求分析及预测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一、中国舷外充气艇市场需求特点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二、2018-2023年中国舷外充气艇市场需求量统计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三、2024-2030年中国舷外充气艇市场需求量预测</w:t>
      </w:r>
      <w:r>
        <w:rPr>
          <w:rFonts w:hint="eastAsia"/>
        </w:rPr>
        <w:br/>
      </w:r>
      <w:r>
        <w:rPr>
          <w:rFonts w:hint="eastAsia"/>
        </w:rPr>
        <w:t>　　第四节 中国舷外充气艇价格趋势分析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一、2018-2023年中国舷外充气艇市场价格趋势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二、2024-2030年中国舷外充气艇市场价格走势预测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2018-2023年舷外充气艇行业经济运行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2018-2023年中国舷外充气艇行业盈利能力分析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2018-2023年中国舷外充气艇行业发展能力分析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2018-2023年舷外充气艇行业偿债能力分析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2018-2023年舷外充气艇制造企业数量分析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中国舷外充气艇行业重点地区发展分析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**地区舷外充气艇市场发展分析</w:t>
      </w:r>
      <w:r>
        <w:rPr>
          <w:rFonts w:hint="eastAsia"/>
        </w:rPr>
        <w:br/>
      </w:r>
      <w:r>
        <w:rPr>
          <w:rFonts w:hint="eastAsia"/>
        </w:rPr>
        <w:t>　　第三节 **地区舷外充气艇市场发展分析</w:t>
      </w:r>
      <w:r>
        <w:rPr>
          <w:rFonts w:hint="eastAsia"/>
        </w:rPr>
        <w:br/>
      </w:r>
      <w:r>
        <w:rPr>
          <w:rFonts w:hint="eastAsia"/>
        </w:rPr>
        <w:t>　　第四节 **地区舷外充气艇市场发展分析</w:t>
      </w:r>
      <w:r>
        <w:rPr>
          <w:rFonts w:hint="eastAsia"/>
        </w:rPr>
        <w:br/>
      </w:r>
      <w:r>
        <w:rPr>
          <w:rFonts w:hint="eastAsia"/>
        </w:rPr>
        <w:t>　　第五节 **地区舷外充气艇市场发展分析</w:t>
      </w:r>
      <w:r>
        <w:rPr>
          <w:rFonts w:hint="eastAsia"/>
        </w:rPr>
        <w:br/>
      </w:r>
      <w:r>
        <w:rPr>
          <w:rFonts w:hint="eastAsia"/>
        </w:rPr>
        <w:t>　　第六节 **地区舷外充气艇市场发展分析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2018-2023年中国舷外充气艇进出口分析</w:t>
      </w:r>
      <w:r>
        <w:rPr>
          <w:rFonts w:hint="eastAsia"/>
        </w:rPr>
        <w:br/>
      </w:r>
      <w:r>
        <w:rPr>
          <w:rFonts w:hint="eastAsia"/>
        </w:rPr>
        <w:t>　　第一节 舷外充气艇进口情况分析</w:t>
      </w:r>
      <w:r>
        <w:rPr>
          <w:rFonts w:hint="eastAsia"/>
        </w:rPr>
        <w:br/>
      </w:r>
      <w:r>
        <w:rPr>
          <w:rFonts w:hint="eastAsia"/>
        </w:rPr>
        <w:t>　　第二节 舷外充气艇出口情况分析</w:t>
      </w:r>
      <w:r>
        <w:rPr>
          <w:rFonts w:hint="eastAsia"/>
        </w:rPr>
        <w:br/>
      </w:r>
      <w:r>
        <w:rPr>
          <w:rFonts w:hint="eastAsia"/>
        </w:rPr>
        <w:t>　　第三节 影响舷外充气艇进出口因素分析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主要舷外充气艇生产企业及竞争格局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三、企业舷外充气艇经营状况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舷外充气艇行业投资战略研究</w:t>
      </w:r>
      <w:r>
        <w:rPr>
          <w:rFonts w:hint="eastAsia"/>
        </w:rPr>
        <w:br/>
      </w:r>
      <w:r>
        <w:rPr>
          <w:rFonts w:hint="eastAsia"/>
        </w:rPr>
        <w:t>　　第一节 舷外充气艇行业发展战略研究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对我国舷外充气艇品牌的战略思考</w:t>
      </w:r>
      <w:r>
        <w:rPr>
          <w:rFonts w:hint="eastAsia"/>
        </w:rPr>
        <w:br/>
      </w:r>
      <w:r>
        <w:rPr>
          <w:rFonts w:hint="eastAsia"/>
        </w:rPr>
        <w:t>　　　　一、舷外充气艇品牌的重要性</w:t>
      </w:r>
      <w:r>
        <w:rPr>
          <w:rFonts w:hint="eastAsia"/>
        </w:rPr>
        <w:br/>
      </w:r>
      <w:r>
        <w:rPr>
          <w:rFonts w:hint="eastAsia"/>
        </w:rPr>
        <w:t>　　　　二、舷外充气艇实施品牌战略的意义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三、舷外充气艇企业品牌的现状分析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四、我国舷外充气艇企业的品牌战略</w:t>
      </w:r>
      <w:r>
        <w:rPr>
          <w:rFonts w:hint="eastAsia"/>
        </w:rPr>
        <w:br/>
      </w:r>
      <w:r>
        <w:rPr>
          <w:rFonts w:hint="eastAsia"/>
        </w:rPr>
        <w:t>　　　　五、舷外充气艇品牌战略管理的策略</w:t>
      </w:r>
      <w:r>
        <w:rPr>
          <w:rFonts w:hint="eastAsia"/>
        </w:rPr>
        <w:br/>
      </w:r>
      <w:r>
        <w:rPr>
          <w:rFonts w:hint="eastAsia"/>
        </w:rPr>
        <w:t>　　第三节 舷外充气艇经营策略分析</w:t>
      </w:r>
      <w:r>
        <w:rPr>
          <w:rFonts w:hint="eastAsia"/>
        </w:rPr>
        <w:br/>
      </w:r>
      <w:r>
        <w:rPr>
          <w:rFonts w:hint="eastAsia"/>
        </w:rPr>
        <w:t>　　　　一、舷外充气艇市场细分策略</w:t>
      </w:r>
      <w:r>
        <w:rPr>
          <w:rFonts w:hint="eastAsia"/>
        </w:rPr>
        <w:br/>
      </w:r>
      <w:r>
        <w:rPr>
          <w:rFonts w:hint="eastAsia"/>
        </w:rPr>
        <w:t>　　　　二、舷外充气艇市场创新策略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四、舷外充气艇新产品差异化战略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2024-2030年中国舷外充气艇发展趋势预测及投资风险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2024年舷外充气艇市场前景分析</w:t>
      </w:r>
      <w:r>
        <w:rPr>
          <w:rFonts w:hint="eastAsia"/>
        </w:rPr>
        <w:br/>
      </w:r>
      <w:r>
        <w:rPr>
          <w:rFonts w:hint="eastAsia"/>
        </w:rPr>
        <w:t>　　第二节 2024年舷外充气艇行业发展趋势预测</w:t>
      </w:r>
      <w:r>
        <w:rPr>
          <w:rFonts w:hint="eastAsia"/>
        </w:rPr>
        <w:br/>
      </w:r>
      <w:r>
        <w:rPr>
          <w:rFonts w:hint="eastAsia"/>
        </w:rPr>
        <w:t>　　第三节 舷外充气艇行业投资风险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舷外充气艇投资建议</w:t>
      </w:r>
      <w:r>
        <w:rPr>
          <w:rFonts w:hint="eastAsia"/>
        </w:rPr>
        <w:br/>
      </w:r>
      <w:r>
        <w:rPr>
          <w:rFonts w:hint="eastAsia"/>
        </w:rPr>
        <w:t>　　第一节 舷外充气艇行业投资环境分析</w:t>
      </w:r>
      <w:r>
        <w:rPr>
          <w:rFonts w:hint="eastAsia"/>
        </w:rPr>
        <w:br/>
      </w:r>
      <w:r>
        <w:rPr>
          <w:rFonts w:hint="eastAsia"/>
        </w:rPr>
        <w:t>　　第二节 舷外充气艇行业投资进入壁垒分析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舷外充气艇行业历程</w:t>
      </w:r>
      <w:r>
        <w:rPr>
          <w:rFonts w:hint="eastAsia"/>
        </w:rPr>
        <w:br/>
      </w:r>
      <w:r>
        <w:rPr>
          <w:rFonts w:hint="eastAsia"/>
        </w:rPr>
        <w:t>　　图表 舷外充气艇行业生命周期</w:t>
      </w:r>
      <w:r>
        <w:rPr>
          <w:rFonts w:hint="eastAsia"/>
        </w:rPr>
        <w:br/>
      </w:r>
      <w:r>
        <w:rPr>
          <w:rFonts w:hint="eastAsia"/>
        </w:rPr>
        <w:t>　　图表 舷外充气艇行业产业链分析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2018-2023年舷外充气艇行业市场容量分析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2018-2023年中国舷外充气艇市场需求量及增速统计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2023年中国舷外充气艇行业需求领域分布格局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2018-2023年中国舷外充气艇进口数量分析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2018-2023年中国舷外充气艇进口金额分析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2018-2023年中国舷外充气艇出口数量分析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2018-2023年中国舷外充气艇出口金额分析</w:t>
      </w:r>
      <w:r>
        <w:rPr>
          <w:rFonts w:hint="eastAsia"/>
        </w:rPr>
        <w:br/>
      </w:r>
      <w:r>
        <w:rPr>
          <w:rFonts w:hint="eastAsia"/>
        </w:rPr>
        <w:t>　　图表 2023年中国舷外充气艇进口国家及地区分析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2023年中国舷外充气艇出口国家及地区分析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2018-2023年中国舷外充气艇行业企业平均规模情况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**地区舷外充气艇市场规模及增长情况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**地区舷外充气艇行业市场需求情况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**地区舷外充气艇市场规模及增长情况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**地区舷外充气艇行业市场需求情况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**地区舷外充气艇市场规模及增长情况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**地区舷外充气艇行业市场需求情况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**地区舷外充气艇市场规模及增长情况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**地区舷外充气艇行业市场需求情况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舷外充气艇重点企业（三）成长能力情况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2024-2030年中国舷外充气艇行业产能预测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2024-2030年中国舷外充气艇行业产量预测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2024-2030年中国舷外充气艇市场需求量预测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2024-2030年中国舷外充气艇行业供需平衡预测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2024-2030年中国舷外充气艇行业市场容量预测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2024-2030年中国舷外充气艇行业市场规模预测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2024年中国舷外充气艇市场前景分析</w:t>
      </w:r>
      <w:r>
        <w:rPr>
          <w:rFonts w:hint="eastAsia"/>
        </w:rPr>
        <w:br/>
      </w:r>
      <w:r>
        <w:rPr>
          <w:rFonts w:hint="eastAsia"/>
        </w:rPr>
        <w:t>　　图表 2024年中国舷外充气艇发展趋势预测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8f34ecd754f0d" w:history="1">
        <w:r>
          <w:rPr>
            <w:rStyle w:val="Hyperlink"/>
          </w:rPr>
          <w:t>2024-2030年全球与中国舷外充气艇行业市场调研及前景趋势预测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8f34ecd754f0d" w:history="1">
        <w:r>
          <w:rPr>
            <w:rStyle w:val="Hyperlink"/>
          </w:rPr>
          <w:t>https://www.20087.com/1/68/XianWaiChongQiTingHangYeQianJingFenXi.html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ff4e49354783" w:history="1">
      <w:r>
        <w:rPr>
          <w:rStyle w:val="Hyperlink"/>
        </w:rPr>
        <w:t>2024-2030年全球与中国舷外充气艇行业市场调研及前景趋势预测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WaiChongQiTingHangYeQianJingFenXi.html" TargetMode="External" Id="Re038f34ecd7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WaiChongQiTingHangYeQianJingFenXi.html" TargetMode="External" Id="Rb61dff4e493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2024-04-09T02:28:21Z</dcterms:created>
  <dcterms:modified xsi:type="dcterms:W3CDTF">2024-04-09T03:28:21Z</dcterms:modified>
  <dc:subject>2024-2030年全球与中国舷外充气艇行业市场调研及前景趋势预测</dc:subject>
  <dc:title>2024-2030年全球与中国舷外充气艇行业市场调研及前景趋势预测</dc:title>
  <cp:keywords>2024-2030年全球与中国舷外充气艇行业市场调研及前景趋势预测</cp:keywords>
  <dc:description>2024-2030年全球与中国舷外充气艇行业市场调研及前景趋势预测</dc:description>
</cp:coreProperties>
</file>