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1c858cc8543ab" w:history="1">
              <w:r>
                <w:rPr>
                  <w:rStyle w:val="Hyperlink"/>
                </w:rPr>
                <w:t>2025-2031年中国烟草包装市场调查研究及发展前景趋势分析报告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1c858cc8543ab" w:history="1">
              <w:r>
                <w:rPr>
                  <w:rStyle w:val="Hyperlink"/>
                </w:rPr>
                <w:t>2025-2031年中国烟草包装市场调查研究及发展前景趋势分析报告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1c858cc8543ab" w:history="1">
                <w:r>
                  <w:rPr>
                    <w:rStyle w:val="Hyperlink"/>
                  </w:rPr>
                  <w:t>https://www.20087.com/M_QingGongRiHua/82/YanCaoBaoZhuangDeXianZhuangHeFaZhanQuShi.html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包装行业近年来面临着巨大的挑战和变革。随着全球控烟法规的日益严格，烟草包装设计正从吸引消费者注意力向传递健康警示信息转变。目前，许多国家实施了标准化包装政策，限制了品牌标识的使用，强制在包装上印刷大面积的健康警示图形和文字。同时，烟草公司也在探索使用环保材料和可降解包装，以减少包装废弃物对环境的影响。</w:t>
      </w:r>
      <w:r>
        <w:rPr>
          <w:rFonts w:hint="eastAsia"/>
        </w:rPr>
        <w:br/>
      </w:r>
      <w:r>
        <w:rPr>
          <w:rFonts w:hint="eastAsia"/>
        </w:rPr>
        <w:t>　　未来，烟草包装的发展将更加侧重于合规性和环保性。合规性趋势体现在持续适应各国控烟法规的变化，开发符合标准化包装要求的包装设计，同时，探索使用AR和二维码技术，为消费者提供更丰富的产品信息和健康教育。环保性趋势则意味着推动包装材料的循环利用，采用可回收和可生物降解材料，减少对自然资源的依赖，同时，探索包装设计的减量化，减少材料使用，降低生产成本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1c858cc8543ab" w:history="1">
        <w:r>
          <w:rPr>
            <w:rStyle w:val="Hyperlink"/>
          </w:rPr>
          <w:t>2025-2031年中国烟草包装市场调查研究及发展前景趋势分析报告</w:t>
        </w:r>
      </w:hyperlink>
      <w:r>
        <w:rPr>
          <w:rFonts w:hint="eastAsia"/>
        </w:rPr>
        <w:t>》基于多年行业研究积累，结合烟草包装市场发展现状，依托行业权威数据资源和长期市场监测数据库，对烟草包装市场规模、技术现状及未来方向进行了全面分析。报告梳理了烟草包装行业竞争格局，重点评估了主要企业的市场表现及品牌影响力，并通过SWOT分析揭示了烟草包装行业机遇与潜在风险。同时，报告对烟草包装市场前景和发展趋势进行了科学预测，为投资者提供了投资价值判断和策略建议，助力把握烟草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2025年中国烟草行业运行环境分析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国内外控烟政策</w:t>
      </w:r>
      <w:r>
        <w:rPr>
          <w:rFonts w:hint="eastAsia"/>
        </w:rPr>
        <w:br/>
      </w:r>
      <w:r>
        <w:rPr>
          <w:rFonts w:hint="eastAsia"/>
        </w:rPr>
        <w:t>　　　　一、世界各国的控烟政策解读</w:t>
      </w:r>
      <w:r>
        <w:rPr>
          <w:rFonts w:hint="eastAsia"/>
        </w:rPr>
        <w:br/>
      </w:r>
      <w:r>
        <w:rPr>
          <w:rFonts w:hint="eastAsia"/>
        </w:rPr>
        <w:t>　　　　二、《烟草控制框架公约》概述</w:t>
      </w:r>
      <w:r>
        <w:rPr>
          <w:rFonts w:hint="eastAsia"/>
        </w:rPr>
        <w:br/>
      </w:r>
      <w:r>
        <w:rPr>
          <w:rFonts w:hint="eastAsia"/>
        </w:rPr>
        <w:t>　　　　三、《烟草控制框架公约》对中国烟草业的影响和应对措施</w:t>
      </w:r>
      <w:r>
        <w:rPr>
          <w:rFonts w:hint="eastAsia"/>
        </w:rPr>
        <w:br/>
      </w:r>
      <w:r>
        <w:rPr>
          <w:rFonts w:hint="eastAsia"/>
        </w:rPr>
        <w:t>　　　　四、中国禁止公共场所吸烟的政策现状</w:t>
      </w:r>
      <w:r>
        <w:rPr>
          <w:rFonts w:hint="eastAsia"/>
        </w:rPr>
        <w:br/>
      </w:r>
      <w:r>
        <w:rPr>
          <w:rFonts w:hint="eastAsia"/>
        </w:rPr>
        <w:t>　　第三节 中国烟草行业改革</w:t>
      </w:r>
      <w:r>
        <w:rPr>
          <w:rFonts w:hint="eastAsia"/>
        </w:rPr>
        <w:br/>
      </w:r>
      <w:r>
        <w:rPr>
          <w:rFonts w:hint="eastAsia"/>
        </w:rPr>
        <w:t>　　　　一、中国烟草行业经济体制改革的历史与未来</w:t>
      </w:r>
      <w:r>
        <w:rPr>
          <w:rFonts w:hint="eastAsia"/>
        </w:rPr>
        <w:br/>
      </w:r>
      <w:r>
        <w:rPr>
          <w:rFonts w:hint="eastAsia"/>
        </w:rPr>
        <w:t>　　　　二、中国烟草行业制度建设的基本任务</w:t>
      </w:r>
      <w:r>
        <w:rPr>
          <w:rFonts w:hint="eastAsia"/>
        </w:rPr>
        <w:br/>
      </w:r>
      <w:r>
        <w:rPr>
          <w:rFonts w:hint="eastAsia"/>
        </w:rPr>
        <w:t>　　　　三、中国烟草业的市场化取向改革分析</w:t>
      </w:r>
      <w:r>
        <w:rPr>
          <w:rFonts w:hint="eastAsia"/>
        </w:rPr>
        <w:br/>
      </w:r>
      <w:r>
        <w:rPr>
          <w:rFonts w:hint="eastAsia"/>
        </w:rPr>
        <w:t>　　　　四、关于烟草企业深化改革的思考</w:t>
      </w:r>
      <w:r>
        <w:rPr>
          <w:rFonts w:hint="eastAsia"/>
        </w:rPr>
        <w:br/>
      </w:r>
      <w:r>
        <w:rPr>
          <w:rFonts w:hint="eastAsia"/>
        </w:rPr>
        <w:t>　　第四节 中国烟草税收政策</w:t>
      </w:r>
      <w:r>
        <w:rPr>
          <w:rFonts w:hint="eastAsia"/>
        </w:rPr>
        <w:br/>
      </w:r>
      <w:r>
        <w:rPr>
          <w:rFonts w:hint="eastAsia"/>
        </w:rPr>
        <w:t>　　　　一、中国烟草税收政策现状与调整对策建议</w:t>
      </w:r>
      <w:r>
        <w:rPr>
          <w:rFonts w:hint="eastAsia"/>
        </w:rPr>
        <w:br/>
      </w:r>
      <w:r>
        <w:rPr>
          <w:rFonts w:hint="eastAsia"/>
        </w:rPr>
        <w:t>　　　　二、中国烟叶税收制度演变及改革背景分析</w:t>
      </w:r>
      <w:r>
        <w:rPr>
          <w:rFonts w:hint="eastAsia"/>
        </w:rPr>
        <w:br/>
      </w:r>
      <w:r>
        <w:rPr>
          <w:rFonts w:hint="eastAsia"/>
        </w:rPr>
        <w:t>　　　　三、中国卷烟消费税政策调整分析</w:t>
      </w:r>
      <w:r>
        <w:rPr>
          <w:rFonts w:hint="eastAsia"/>
        </w:rPr>
        <w:br/>
      </w:r>
      <w:r>
        <w:rPr>
          <w:rFonts w:hint="eastAsia"/>
        </w:rPr>
        <w:t>　　　　四、中国推出卷烟出口税收管理新模式</w:t>
      </w:r>
      <w:r>
        <w:rPr>
          <w:rFonts w:hint="eastAsia"/>
        </w:rPr>
        <w:br/>
      </w:r>
      <w:r>
        <w:rPr>
          <w:rFonts w:hint="eastAsia"/>
        </w:rPr>
        <w:t>　　第五节 烟草行业其他相关政策分析</w:t>
      </w:r>
      <w:r>
        <w:rPr>
          <w:rFonts w:hint="eastAsia"/>
        </w:rPr>
        <w:br/>
      </w:r>
      <w:r>
        <w:rPr>
          <w:rFonts w:hint="eastAsia"/>
        </w:rPr>
        <w:t>　　　　一、卷烟价格管理政策分析</w:t>
      </w:r>
      <w:r>
        <w:rPr>
          <w:rFonts w:hint="eastAsia"/>
        </w:rPr>
        <w:br/>
      </w:r>
      <w:r>
        <w:rPr>
          <w:rFonts w:hint="eastAsia"/>
        </w:rPr>
        <w:t>　　　　二、大部制改革对烟草业影响和理性应对</w:t>
      </w:r>
      <w:r>
        <w:rPr>
          <w:rFonts w:hint="eastAsia"/>
        </w:rPr>
        <w:br/>
      </w:r>
      <w:r>
        <w:rPr>
          <w:rFonts w:hint="eastAsia"/>
        </w:rPr>
        <w:t>　　　　三、《物权法》对烟草业的双重作用</w:t>
      </w:r>
      <w:r>
        <w:rPr>
          <w:rFonts w:hint="eastAsia"/>
        </w:rPr>
        <w:br/>
      </w:r>
      <w:r>
        <w:rPr>
          <w:rFonts w:hint="eastAsia"/>
        </w:rPr>
        <w:t>　　　　四、《反垄断法》对中国烟草业的影响</w:t>
      </w:r>
      <w:r>
        <w:rPr>
          <w:rFonts w:hint="eastAsia"/>
        </w:rPr>
        <w:br/>
      </w:r>
      <w:r>
        <w:rPr>
          <w:rFonts w:hint="eastAsia"/>
        </w:rPr>
        <w:t>　　　　五、世贸组织有关条款对中国烟草行业的影响</w:t>
      </w:r>
      <w:r>
        <w:rPr>
          <w:rFonts w:hint="eastAsia"/>
        </w:rPr>
        <w:br/>
      </w:r>
      <w:r>
        <w:rPr>
          <w:rFonts w:hint="eastAsia"/>
        </w:rPr>
        <w:t>　　第六节 烟草行业发展规划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2025年中国烟草行业发展形势分析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2025年中国烟草行业总体发展</w:t>
      </w:r>
      <w:r>
        <w:rPr>
          <w:rFonts w:hint="eastAsia"/>
        </w:rPr>
        <w:br/>
      </w:r>
      <w:r>
        <w:rPr>
          <w:rFonts w:hint="eastAsia"/>
        </w:rPr>
        <w:t>　　　　一、中国烟草行业发展回顾</w:t>
      </w:r>
      <w:r>
        <w:rPr>
          <w:rFonts w:hint="eastAsia"/>
        </w:rPr>
        <w:br/>
      </w:r>
      <w:r>
        <w:rPr>
          <w:rFonts w:hint="eastAsia"/>
        </w:rPr>
        <w:t>　　　　二、中国烟草行业发展状况</w:t>
      </w:r>
      <w:r>
        <w:rPr>
          <w:rFonts w:hint="eastAsia"/>
        </w:rPr>
        <w:br/>
      </w:r>
      <w:r>
        <w:rPr>
          <w:rFonts w:hint="eastAsia"/>
        </w:rPr>
        <w:t>　　　　三、中国烟草产业的发展模式分析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四、中国烟草产业发展中存在的问题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2025年中国烟草行业的物流建设</w:t>
      </w:r>
      <w:r>
        <w:rPr>
          <w:rFonts w:hint="eastAsia"/>
        </w:rPr>
        <w:br/>
      </w:r>
      <w:r>
        <w:rPr>
          <w:rFonts w:hint="eastAsia"/>
        </w:rPr>
        <w:t>　　　　一、烟草业现代物流管理系统概述</w:t>
      </w:r>
      <w:r>
        <w:rPr>
          <w:rFonts w:hint="eastAsia"/>
        </w:rPr>
        <w:br/>
      </w:r>
      <w:r>
        <w:rPr>
          <w:rFonts w:hint="eastAsia"/>
        </w:rPr>
        <w:t>　　　　二、中国卷烟企业“大物流”局面初显</w:t>
      </w:r>
      <w:r>
        <w:rPr>
          <w:rFonts w:hint="eastAsia"/>
        </w:rPr>
        <w:br/>
      </w:r>
      <w:r>
        <w:rPr>
          <w:rFonts w:hint="eastAsia"/>
        </w:rPr>
        <w:t>　　　　三、烟草商业企业物流的成本控制</w:t>
      </w:r>
      <w:r>
        <w:rPr>
          <w:rFonts w:hint="eastAsia"/>
        </w:rPr>
        <w:br/>
      </w:r>
      <w:r>
        <w:rPr>
          <w:rFonts w:hint="eastAsia"/>
        </w:rPr>
        <w:t>　　　　四、国内烟草物流标准化存在的问题与解决对策</w:t>
      </w:r>
      <w:r>
        <w:rPr>
          <w:rFonts w:hint="eastAsia"/>
        </w:rPr>
        <w:br/>
      </w:r>
      <w:r>
        <w:rPr>
          <w:rFonts w:hint="eastAsia"/>
        </w:rPr>
        <w:t>　　　　五、实现烟草行业物流资源共享的相关思考</w:t>
      </w:r>
      <w:r>
        <w:rPr>
          <w:rFonts w:hint="eastAsia"/>
        </w:rPr>
        <w:br/>
      </w:r>
      <w:r>
        <w:rPr>
          <w:rFonts w:hint="eastAsia"/>
        </w:rPr>
        <w:t>　　第三节 2025年中国烟草行业的可持续发展分析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一、烟草可持续发展的范畴</w:t>
      </w:r>
      <w:r>
        <w:rPr>
          <w:rFonts w:hint="eastAsia"/>
        </w:rPr>
        <w:br/>
      </w:r>
      <w:r>
        <w:rPr>
          <w:rFonts w:hint="eastAsia"/>
        </w:rPr>
        <w:t>　　　　二、烟草可持续发展的思路</w:t>
      </w:r>
      <w:r>
        <w:rPr>
          <w:rFonts w:hint="eastAsia"/>
        </w:rPr>
        <w:br/>
      </w:r>
      <w:r>
        <w:rPr>
          <w:rFonts w:hint="eastAsia"/>
        </w:rPr>
        <w:t>　　　　三、烟草可持续发展的对策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2025年中国烟草包装业运行动向分析</w:t>
      </w:r>
      <w:r>
        <w:rPr>
          <w:rFonts w:hint="eastAsia"/>
        </w:rPr>
        <w:br/>
      </w:r>
      <w:r>
        <w:rPr>
          <w:rFonts w:hint="eastAsia"/>
        </w:rPr>
        <w:t>　　第一节 2025年中国烟草包装业发展概况</w:t>
      </w:r>
      <w:r>
        <w:rPr>
          <w:rFonts w:hint="eastAsia"/>
        </w:rPr>
        <w:br/>
      </w:r>
      <w:r>
        <w:rPr>
          <w:rFonts w:hint="eastAsia"/>
        </w:rPr>
        <w:t>　　　　一、中国烟草包装的现状</w:t>
      </w:r>
      <w:r>
        <w:rPr>
          <w:rFonts w:hint="eastAsia"/>
        </w:rPr>
        <w:br/>
      </w:r>
      <w:r>
        <w:rPr>
          <w:rFonts w:hint="eastAsia"/>
        </w:rPr>
        <w:t>　　　　二、烟草包装防伪技术现状</w:t>
      </w:r>
      <w:r>
        <w:rPr>
          <w:rFonts w:hint="eastAsia"/>
        </w:rPr>
        <w:br/>
      </w:r>
      <w:r>
        <w:rPr>
          <w:rFonts w:hint="eastAsia"/>
        </w:rPr>
        <w:t>　　　　三、中国烟草过度包装问题严重</w:t>
      </w:r>
      <w:r>
        <w:rPr>
          <w:rFonts w:hint="eastAsia"/>
        </w:rPr>
        <w:br/>
      </w:r>
      <w:r>
        <w:rPr>
          <w:rFonts w:hint="eastAsia"/>
        </w:rPr>
        <w:t>　　第二节 2025年中国烟草包装产业运行形势分析</w:t>
      </w:r>
      <w:r>
        <w:rPr>
          <w:rFonts w:hint="eastAsia"/>
        </w:rPr>
        <w:br/>
      </w:r>
      <w:r>
        <w:rPr>
          <w:rFonts w:hint="eastAsia"/>
        </w:rPr>
        <w:t>　　　　一、国产烟草包装民族特色分析</w:t>
      </w:r>
      <w:r>
        <w:rPr>
          <w:rFonts w:hint="eastAsia"/>
        </w:rPr>
        <w:br/>
      </w:r>
      <w:r>
        <w:rPr>
          <w:rFonts w:hint="eastAsia"/>
        </w:rPr>
        <w:t>　　　　二、烟草包装环保分析</w:t>
      </w:r>
      <w:r>
        <w:rPr>
          <w:rFonts w:hint="eastAsia"/>
        </w:rPr>
        <w:br/>
      </w:r>
      <w:r>
        <w:rPr>
          <w:rFonts w:hint="eastAsia"/>
        </w:rPr>
        <w:t>　　　　三、“警示性烟标规定”给烟草包装带来新机遇</w:t>
      </w:r>
      <w:r>
        <w:rPr>
          <w:rFonts w:hint="eastAsia"/>
        </w:rPr>
        <w:br/>
      </w:r>
      <w:r>
        <w:rPr>
          <w:rFonts w:hint="eastAsia"/>
        </w:rPr>
        <w:t>　　第三节 2025年中国影响烟草包装发展的因素及其分析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2025年中国烟草包装市场运行格局分析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2025年中国烟草包装材料市场发展态势分析</w:t>
      </w:r>
      <w:r>
        <w:rPr>
          <w:rFonts w:hint="eastAsia"/>
        </w:rPr>
        <w:br/>
      </w:r>
      <w:r>
        <w:rPr>
          <w:rFonts w:hint="eastAsia"/>
        </w:rPr>
        <w:t>　　　　一、卷烟包装材料的应用现状和未来趋势</w:t>
      </w:r>
      <w:r>
        <w:rPr>
          <w:rFonts w:hint="eastAsia"/>
        </w:rPr>
        <w:br/>
      </w:r>
      <w:r>
        <w:rPr>
          <w:rFonts w:hint="eastAsia"/>
        </w:rPr>
        <w:t>　　　　二、卷烟纸制造业发展分析</w:t>
      </w:r>
      <w:r>
        <w:rPr>
          <w:rFonts w:hint="eastAsia"/>
        </w:rPr>
        <w:br/>
      </w:r>
      <w:r>
        <w:rPr>
          <w:rFonts w:hint="eastAsia"/>
        </w:rPr>
        <w:t>　　　　三、卷烟用铝箔纸的发展轨迹</w:t>
      </w:r>
      <w:r>
        <w:rPr>
          <w:rFonts w:hint="eastAsia"/>
        </w:rPr>
        <w:br/>
      </w:r>
      <w:r>
        <w:rPr>
          <w:rFonts w:hint="eastAsia"/>
        </w:rPr>
        <w:t>　　　　四、卷烟包装逐步向硬盒发展</w:t>
      </w:r>
      <w:r>
        <w:rPr>
          <w:rFonts w:hint="eastAsia"/>
        </w:rPr>
        <w:br/>
      </w:r>
      <w:r>
        <w:rPr>
          <w:rFonts w:hint="eastAsia"/>
        </w:rPr>
        <w:t>　　　　五、BOPP烟膜的市场现状及未来发展方向</w:t>
      </w:r>
      <w:r>
        <w:rPr>
          <w:rFonts w:hint="eastAsia"/>
        </w:rPr>
        <w:br/>
      </w:r>
      <w:r>
        <w:rPr>
          <w:rFonts w:hint="eastAsia"/>
        </w:rPr>
        <w:t>　　第二节 2025年烟草包装的设计分析</w:t>
      </w:r>
      <w:r>
        <w:rPr>
          <w:rFonts w:hint="eastAsia"/>
        </w:rPr>
        <w:br/>
      </w:r>
      <w:r>
        <w:rPr>
          <w:rFonts w:hint="eastAsia"/>
        </w:rPr>
        <w:t>　　　　一、卷烟包装设计应该遵循的原则</w:t>
      </w:r>
      <w:r>
        <w:rPr>
          <w:rFonts w:hint="eastAsia"/>
        </w:rPr>
        <w:br/>
      </w:r>
      <w:r>
        <w:rPr>
          <w:rFonts w:hint="eastAsia"/>
        </w:rPr>
        <w:t>　　　　二、烟草产品包装设计的创新</w:t>
      </w:r>
      <w:r>
        <w:rPr>
          <w:rFonts w:hint="eastAsia"/>
        </w:rPr>
        <w:br/>
      </w:r>
      <w:r>
        <w:rPr>
          <w:rFonts w:hint="eastAsia"/>
        </w:rPr>
        <w:t>　　　　三、中式卷烟的包装设计分析</w:t>
      </w:r>
      <w:r>
        <w:rPr>
          <w:rFonts w:hint="eastAsia"/>
        </w:rPr>
        <w:br/>
      </w:r>
      <w:r>
        <w:rPr>
          <w:rFonts w:hint="eastAsia"/>
        </w:rPr>
        <w:t>　　　　四、烟包的整合设计方略</w:t>
      </w:r>
      <w:r>
        <w:rPr>
          <w:rFonts w:hint="eastAsia"/>
        </w:rPr>
        <w:br/>
      </w:r>
      <w:r>
        <w:rPr>
          <w:rFonts w:hint="eastAsia"/>
        </w:rPr>
        <w:t>　　　　五、烟草包装设计的未来发展方向</w:t>
      </w:r>
      <w:r>
        <w:rPr>
          <w:rFonts w:hint="eastAsia"/>
        </w:rPr>
        <w:br/>
      </w:r>
      <w:r>
        <w:rPr>
          <w:rFonts w:hint="eastAsia"/>
        </w:rPr>
        <w:t>　　第三节 2025年中国烟草包装的印刷市场营运现状分析</w:t>
      </w:r>
      <w:r>
        <w:rPr>
          <w:rFonts w:hint="eastAsia"/>
        </w:rPr>
        <w:br/>
      </w:r>
      <w:r>
        <w:rPr>
          <w:rFonts w:hint="eastAsia"/>
        </w:rPr>
        <w:t>　　　　一、烟包印刷的常用的材料及工艺分析</w:t>
      </w:r>
      <w:r>
        <w:rPr>
          <w:rFonts w:hint="eastAsia"/>
        </w:rPr>
        <w:br/>
      </w:r>
      <w:r>
        <w:rPr>
          <w:rFonts w:hint="eastAsia"/>
        </w:rPr>
        <w:t>　　　　二、国内烟草印刷企业的现状与发展分析</w:t>
      </w:r>
      <w:r>
        <w:rPr>
          <w:rFonts w:hint="eastAsia"/>
        </w:rPr>
        <w:br/>
      </w:r>
      <w:r>
        <w:rPr>
          <w:rFonts w:hint="eastAsia"/>
        </w:rPr>
        <w:t>　　　　三、国内烟草包装印刷技术的创新和应用状况</w:t>
      </w:r>
      <w:r>
        <w:rPr>
          <w:rFonts w:hint="eastAsia"/>
        </w:rPr>
        <w:br/>
      </w:r>
      <w:r>
        <w:rPr>
          <w:rFonts w:hint="eastAsia"/>
        </w:rPr>
        <w:t>　　　　四、烟包印刷的未来发展方向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2020-2025年中国包装装潢及其他印刷行业主要数据监测分析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2020-2025年中国包装装潢及其他印刷行业总体数据分析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一、2025年中国包装装潢及其他印刷行业全部企业数据分析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2020-2025年中国包装装潢及其他印刷行业不同规模企业数据分析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一、2025年中国包装装潢及其他印刷行业不同规模企业数据分析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2020-2025年中国包装装潢及其他印刷行业不同所有制企业数据分析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一、2025年中国包装装潢及其他印刷行业不同所有制企业数据分析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2025年中国烟草包装行业竞争格局分析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2025年中国烟草包装行业竞争形势分析</w:t>
      </w:r>
      <w:r>
        <w:rPr>
          <w:rFonts w:hint="eastAsia"/>
        </w:rPr>
        <w:br/>
      </w:r>
      <w:r>
        <w:rPr>
          <w:rFonts w:hint="eastAsia"/>
        </w:rPr>
        <w:t>　　　　一、中国烟草包装行业竞争力分析</w:t>
      </w:r>
      <w:r>
        <w:rPr>
          <w:rFonts w:hint="eastAsia"/>
        </w:rPr>
        <w:br/>
      </w:r>
      <w:r>
        <w:rPr>
          <w:rFonts w:hint="eastAsia"/>
        </w:rPr>
        <w:t>　　　　二、烟草包装行业集中度分析</w:t>
      </w:r>
      <w:r>
        <w:rPr>
          <w:rFonts w:hint="eastAsia"/>
        </w:rPr>
        <w:br/>
      </w:r>
      <w:r>
        <w:rPr>
          <w:rFonts w:hint="eastAsia"/>
        </w:rPr>
        <w:t>　　　　三、中国烟草包装行业竞争压力分析</w:t>
      </w:r>
      <w:r>
        <w:rPr>
          <w:rFonts w:hint="eastAsia"/>
        </w:rPr>
        <w:br/>
      </w:r>
      <w:r>
        <w:rPr>
          <w:rFonts w:hint="eastAsia"/>
        </w:rPr>
        <w:t>　　第二节 2025年中国烟草包装市场竞争局势分析</w:t>
      </w:r>
      <w:r>
        <w:rPr>
          <w:rFonts w:hint="eastAsia"/>
        </w:rPr>
        <w:br/>
      </w:r>
      <w:r>
        <w:rPr>
          <w:rFonts w:hint="eastAsia"/>
        </w:rPr>
        <w:t>　　　　一、烟草包装品牌竞争分析</w:t>
      </w:r>
      <w:r>
        <w:rPr>
          <w:rFonts w:hint="eastAsia"/>
        </w:rPr>
        <w:br/>
      </w:r>
      <w:r>
        <w:rPr>
          <w:rFonts w:hint="eastAsia"/>
        </w:rPr>
        <w:t>　　　　二、烟草包装设计工艺竞争分析</w:t>
      </w:r>
      <w:r>
        <w:rPr>
          <w:rFonts w:hint="eastAsia"/>
        </w:rPr>
        <w:br/>
      </w:r>
      <w:r>
        <w:rPr>
          <w:rFonts w:hint="eastAsia"/>
        </w:rPr>
        <w:t>　　　　三、烟草包装市场价格竞争分析</w:t>
      </w:r>
      <w:r>
        <w:rPr>
          <w:rFonts w:hint="eastAsia"/>
        </w:rPr>
        <w:br/>
      </w:r>
      <w:r>
        <w:rPr>
          <w:rFonts w:hint="eastAsia"/>
        </w:rPr>
        <w:t>　　第三节 2025年中国烟草包装行业竞争策略分析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2025年中国烟草包装行业优势企业关键性数据分析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重庆巨龙印刷包装有限公司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光夏包装（厦门）有限公司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南阳卷烟厂双龙实业公司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四川科美纸业有限公司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南京特麦奥包装材料有限责任公司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2025-2031年中国烟草包装行业发展趋势预测分析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2025-2031年中国烟草行业未来发展趋势</w:t>
      </w:r>
      <w:r>
        <w:rPr>
          <w:rFonts w:hint="eastAsia"/>
        </w:rPr>
        <w:br/>
      </w:r>
      <w:r>
        <w:rPr>
          <w:rFonts w:hint="eastAsia"/>
        </w:rPr>
        <w:t>　　　　一、中国烟草行业的发展趋势</w:t>
      </w:r>
      <w:r>
        <w:rPr>
          <w:rFonts w:hint="eastAsia"/>
        </w:rPr>
        <w:br/>
      </w:r>
      <w:r>
        <w:rPr>
          <w:rFonts w:hint="eastAsia"/>
        </w:rPr>
        <w:t>　　　　二、中国卷烟品牌的变动趋势分析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2025-2031年中国烟草包装行业市场预测分析</w:t>
      </w:r>
      <w:r>
        <w:rPr>
          <w:rFonts w:hint="eastAsia"/>
        </w:rPr>
        <w:br/>
      </w:r>
      <w:r>
        <w:rPr>
          <w:rFonts w:hint="eastAsia"/>
        </w:rPr>
        <w:t>　　　　一、烟草包装供给预测分析</w:t>
      </w:r>
      <w:r>
        <w:rPr>
          <w:rFonts w:hint="eastAsia"/>
        </w:rPr>
        <w:br/>
      </w:r>
      <w:r>
        <w:rPr>
          <w:rFonts w:hint="eastAsia"/>
        </w:rPr>
        <w:t>　　　　二、烟草包装需求预测分析</w:t>
      </w:r>
      <w:r>
        <w:rPr>
          <w:rFonts w:hint="eastAsia"/>
        </w:rPr>
        <w:br/>
      </w:r>
      <w:r>
        <w:rPr>
          <w:rFonts w:hint="eastAsia"/>
        </w:rPr>
        <w:t>　　　　三、烟草包装技术研发方向预测分析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2025-2031年中国烟草包装行业投资预测分析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2025-2031年中国烟草包装行业的投资机遇分析</w:t>
      </w:r>
      <w:r>
        <w:rPr>
          <w:rFonts w:hint="eastAsia"/>
        </w:rPr>
        <w:br/>
      </w:r>
      <w:r>
        <w:rPr>
          <w:rFonts w:hint="eastAsia"/>
        </w:rPr>
        <w:t>　　　　一、中国烟草企业发展机遇</w:t>
      </w:r>
      <w:r>
        <w:rPr>
          <w:rFonts w:hint="eastAsia"/>
        </w:rPr>
        <w:br/>
      </w:r>
      <w:r>
        <w:rPr>
          <w:rFonts w:hint="eastAsia"/>
        </w:rPr>
        <w:t>　　　　二、中国烟草包装业投资机会分析</w:t>
      </w:r>
      <w:r>
        <w:rPr>
          <w:rFonts w:hint="eastAsia"/>
        </w:rPr>
        <w:br/>
      </w:r>
      <w:r>
        <w:rPr>
          <w:rFonts w:hint="eastAsia"/>
        </w:rPr>
        <w:t>　　　　三、马拉维成为中国烟草工业投资新机遇</w:t>
      </w:r>
      <w:r>
        <w:rPr>
          <w:rFonts w:hint="eastAsia"/>
        </w:rPr>
        <w:br/>
      </w:r>
      <w:r>
        <w:rPr>
          <w:rFonts w:hint="eastAsia"/>
        </w:rPr>
        <w:t>　　第二节 2025-2031年中国烟草包装行业的投资风险分析</w:t>
      </w:r>
      <w:r>
        <w:rPr>
          <w:rFonts w:hint="eastAsia"/>
        </w:rPr>
        <w:br/>
      </w:r>
      <w:r>
        <w:rPr>
          <w:rFonts w:hint="eastAsia"/>
        </w:rPr>
        <w:t>　　第三节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重庆巨龙印刷包装有限公司负债情况图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重庆巨龙印刷包装有限公司成长能力指标走势图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光夏包装（厦门）有限公司成长能力指标走势图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南阳卷烟厂双龙实业公司经营收入走势图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南阳卷烟厂双龙实业公司盈利指标走势图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南阳卷烟厂双龙实业公司负债情况图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南阳卷烟厂双龙实业公司负债指标走势图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南阳卷烟厂双龙实业公司成长能力指标走势图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四川科美纸业有限公司负债指标走势图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四川科美纸业有限公司成长能力指标走势图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南京特麦奥包装材料有限责任公司成长能力指标走势图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1c858cc8543ab" w:history="1">
        <w:r>
          <w:rPr>
            <w:rStyle w:val="Hyperlink"/>
          </w:rPr>
          <w:t>2025-2031年中国烟草包装市场调查研究及发展前景趋势分析报告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1c858cc8543ab" w:history="1">
        <w:r>
          <w:rPr>
            <w:rStyle w:val="Hyperlink"/>
          </w:rPr>
          <w:t>https://www.20087.com/M_QingGongRiHua/82/YanCaoBaoZhuangDeXianZhuangHeFaZhanQuShi.html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热点：香烟包装机器、烟草包装企业、香港的烟盒图片、烟草包装印刷有限公司、国外烟盒警示图片、中国烟草包装、烟盒子大全、烟草包装上市公司、空纸烟盒价格及图片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77e7f5cda44a7" w:history="1">
      <w:r>
        <w:rPr>
          <w:rStyle w:val="Hyperlink"/>
        </w:rPr>
        <w:t>2025-2031年中国烟草包装市场调查研究及发展前景趋势分析报告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2/YanCaoBaoZhuangDeXianZhuangHeFaZhanQuShi.html" TargetMode="External" Id="R8361c858cc85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2/YanCaoBaoZhuangDeXianZhuangHeFaZhanQuShi.html" TargetMode="External" Id="R1a877e7f5cda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2025-03-20T02:39:00Z</dcterms:created>
  <dcterms:modified xsi:type="dcterms:W3CDTF">2025-03-20T03:39:00Z</dcterms:modified>
  <dc:subject>2025-2031年中国烟草包装市场调查研究及发展前景趋势分析报告</dc:subject>
  <dc:title>2025-2031年中国烟草包装市场调查研究及发展前景趋势分析报告</dc:title>
  <cp:keywords>2025-2031年中国烟草包装市场调查研究及发展前景趋势分析报告</cp:keywords>
  <dc:description>2025-2031年中国烟草包装市场调查研究及发展前景趋势分析报告</dc:description>
</cp:coreProperties>
</file>