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29c45a1e4425d" w:history="1">
              <w:r>
                <w:rPr>
                  <w:rStyle w:val="Hyperlink"/>
                </w:rPr>
                <w:t>中国晒后修复露行业市场调研与发展趋势分析报告（2025-2031年）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29c45a1e4425d" w:history="1">
              <w:r>
                <w:rPr>
                  <w:rStyle w:val="Hyperlink"/>
                </w:rPr>
                <w:t>中国晒后修复露行业市场调研与发展趋势分析报告（2025-2031年）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29c45a1e4425d" w:history="1">
                <w:r>
                  <w:rPr>
                    <w:rStyle w:val="Hyperlink"/>
                  </w:rPr>
                  <w:t>https://www.20087.com/3/28/ShaiHouXiuFuLuHangYeFaZhanQuShi.html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后修复露是一种专为肌肤遭受紫外线损伤后设计的护肤品，旨在缓解晒伤症状、修复受损皮肤细胞，并帮助肌肤恢复健康状态。随着人们户外活动的增多以及对皮肤健康的重视，晒后修复露的需求逐年增长。目前，晒后修复露不仅包含了多种舒缓和修复成分，如芦荟、维生素E、绿茶提取物等，还注重产品的吸收性和使用感，力求提供更佳的用户体验。此外，随着消费者对产品成分透明度和安全性要求的提高，越来越多的天然有机晒后修复露出现在市场上。</w:t>
      </w:r>
      <w:r>
        <w:rPr>
          <w:rFonts w:hint="eastAsia"/>
        </w:rPr>
        <w:br/>
      </w:r>
      <w:r>
        <w:rPr>
          <w:rFonts w:hint="eastAsia"/>
        </w:rPr>
        <w:t>　　未来，晒后修复露将更加注重成分的安全性和功能性。随着生物科技的进步，更多具有高效修复和抗氧化能力的新成分将被引入到晒后修复露中，例如多肽、植物干细胞等。同时，随着消费者对健康和环保意识的提升，不含防腐剂、香料等潜在刺激性成分的产品将更受青睐。此外，随着个性化护肤趋势的兴起，晒后修复露将朝着更加个性化和定制化的方向发展，以满足不同肤质和不同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29c45a1e4425d" w:history="1">
        <w:r>
          <w:rPr>
            <w:rStyle w:val="Hyperlink"/>
          </w:rPr>
          <w:t>中国晒后修复露行业市场调研与发展趋势分析报告（2025-2031年）</w:t>
        </w:r>
      </w:hyperlink>
      <w:r>
        <w:rPr>
          <w:rFonts w:hint="eastAsia"/>
        </w:rPr>
        <w:t>》依据国家统计局、发改委及晒后修复露相关协会等的数据资料，深入研究了晒后修复露行业的现状，包括晒后修复露市场需求、市场规模及产业链状况。晒后修复露报告分析了晒后修复露的价格波动、各细分市场的动态，以及重点企业的经营状况。同时，报告对晒后修复露市场前景及发展趋势进行了科学预测，揭示了潜在的市场需求和投资机会，也指出了晒后修复露行业内可能的风险。此外，晒后修复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晒后修复露行业界定</w:t>
      </w:r>
      <w:r>
        <w:rPr>
          <w:rFonts w:hint="eastAsia"/>
        </w:rPr>
        <w:br/>
      </w:r>
      <w:r>
        <w:rPr>
          <w:rFonts w:hint="eastAsia"/>
        </w:rPr>
        <w:t>　　第一节 晒后修复露行业定义</w:t>
      </w:r>
      <w:r>
        <w:rPr>
          <w:rFonts w:hint="eastAsia"/>
        </w:rPr>
        <w:br/>
      </w:r>
      <w:r>
        <w:rPr>
          <w:rFonts w:hint="eastAsia"/>
        </w:rPr>
        <w:t>　　第二节 晒后修复露行业特点分析</w:t>
      </w:r>
      <w:r>
        <w:rPr>
          <w:rFonts w:hint="eastAsia"/>
        </w:rPr>
        <w:br/>
      </w:r>
      <w:r>
        <w:rPr>
          <w:rFonts w:hint="eastAsia"/>
        </w:rPr>
        <w:t>　　第三节 晒后修复露行业发展历程</w:t>
      </w:r>
      <w:r>
        <w:rPr>
          <w:rFonts w:hint="eastAsia"/>
        </w:rPr>
        <w:br/>
      </w:r>
      <w:r>
        <w:rPr>
          <w:rFonts w:hint="eastAsia"/>
        </w:rPr>
        <w:t>　　第四节 晒后修复露产业链分析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2024-2025年国外晒后修复露行业发展态势分析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国外晒后修复露行业总体情况</w:t>
      </w:r>
      <w:r>
        <w:rPr>
          <w:rFonts w:hint="eastAsia"/>
        </w:rPr>
        <w:br/>
      </w:r>
      <w:r>
        <w:rPr>
          <w:rFonts w:hint="eastAsia"/>
        </w:rPr>
        <w:t>　　第二节 晒后修复露行业重点国家、地区市场分析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国外晒后修复露行业发展前景预测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2024-2025年中国晒后修复露行业发展环境分析</w:t>
      </w:r>
      <w:r>
        <w:rPr>
          <w:rFonts w:hint="eastAsia"/>
        </w:rPr>
        <w:br/>
      </w:r>
      <w:r>
        <w:rPr>
          <w:rFonts w:hint="eastAsia"/>
        </w:rPr>
        <w:t>　　第一节 晒后修复露行业经济环境分析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晒后修复露行业政策环境分析</w:t>
      </w:r>
      <w:r>
        <w:rPr>
          <w:rFonts w:hint="eastAsia"/>
        </w:rPr>
        <w:br/>
      </w:r>
      <w:r>
        <w:rPr>
          <w:rFonts w:hint="eastAsia"/>
        </w:rPr>
        <w:t>　　　　一、晒后修复露行业相关政策</w:t>
      </w:r>
      <w:r>
        <w:rPr>
          <w:rFonts w:hint="eastAsia"/>
        </w:rPr>
        <w:br/>
      </w:r>
      <w:r>
        <w:rPr>
          <w:rFonts w:hint="eastAsia"/>
        </w:rPr>
        <w:t>　　　　二、晒后修复露行业相关标准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晒后修复露行业技术发展现状及趋势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当前我国晒后修复露技术发展现状</w:t>
      </w:r>
      <w:r>
        <w:rPr>
          <w:rFonts w:hint="eastAsia"/>
        </w:rPr>
        <w:br/>
      </w:r>
      <w:r>
        <w:rPr>
          <w:rFonts w:hint="eastAsia"/>
        </w:rPr>
        <w:t>　　第二节 中外晒后修复露技术差距及产生差距的主要原因分析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提高我国晒后修复露技术的对策</w:t>
      </w:r>
      <w:r>
        <w:rPr>
          <w:rFonts w:hint="eastAsia"/>
        </w:rPr>
        <w:br/>
      </w:r>
      <w:r>
        <w:rPr>
          <w:rFonts w:hint="eastAsia"/>
        </w:rPr>
        <w:t>　　第四节 我国晒后修复露研发、设计发展趋势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中国晒后修复露行业市场供需状况分析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中国晒后修复露行业市场规模情况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中国晒后修复露行业市场需求状况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一、2019-2024年晒后修复露行业市场需求情况</w:t>
      </w:r>
      <w:r>
        <w:rPr>
          <w:rFonts w:hint="eastAsia"/>
        </w:rPr>
        <w:br/>
      </w:r>
      <w:r>
        <w:rPr>
          <w:rFonts w:hint="eastAsia"/>
        </w:rPr>
        <w:t>　　　　二、晒后修复露行业市场需求特点分析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三、2025-2031年晒后修复露行业市场需求预测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中国晒后修复露行业市场供给状况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一、2019-2024年晒后修复露行业市场供给情况</w:t>
      </w:r>
      <w:r>
        <w:rPr>
          <w:rFonts w:hint="eastAsia"/>
        </w:rPr>
        <w:br/>
      </w:r>
      <w:r>
        <w:rPr>
          <w:rFonts w:hint="eastAsia"/>
        </w:rPr>
        <w:t>　　　　二、晒后修复露行业市场供给特点分析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三、2025-2031年晒后修复露行业市场供给预测</w:t>
      </w:r>
      <w:r>
        <w:rPr>
          <w:rFonts w:hint="eastAsia"/>
        </w:rPr>
        <w:br/>
      </w:r>
      <w:r>
        <w:rPr>
          <w:rFonts w:hint="eastAsia"/>
        </w:rPr>
        <w:t>　　第四节 晒后修复露行业市场供需平衡状况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中国晒后修复露行业进出口情况分析</w:t>
      </w:r>
      <w:r>
        <w:rPr>
          <w:rFonts w:hint="eastAsia"/>
        </w:rPr>
        <w:br/>
      </w:r>
      <w:r>
        <w:rPr>
          <w:rFonts w:hint="eastAsia"/>
        </w:rPr>
        <w:t>　　第一节 晒后修复露行业出口情况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一、2019-2024年晒后修复露行业出口情况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三、2025-2031年晒后修复露行业出口情况预测</w:t>
      </w:r>
      <w:r>
        <w:rPr>
          <w:rFonts w:hint="eastAsia"/>
        </w:rPr>
        <w:br/>
      </w:r>
      <w:r>
        <w:rPr>
          <w:rFonts w:hint="eastAsia"/>
        </w:rPr>
        <w:t>　　第二节 晒后修复露行业进口情况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一、2019-2024年晒后修复露行业进口情况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三、2025-2031年晒后修复露行业进口情况预测</w:t>
      </w:r>
      <w:r>
        <w:rPr>
          <w:rFonts w:hint="eastAsia"/>
        </w:rPr>
        <w:br/>
      </w:r>
      <w:r>
        <w:rPr>
          <w:rFonts w:hint="eastAsia"/>
        </w:rPr>
        <w:t>　　第三节 晒后修复露行业进出口面临的挑战及对策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中国晒后修复露行业产品价格监测</w:t>
      </w:r>
      <w:r>
        <w:rPr>
          <w:rFonts w:hint="eastAsia"/>
        </w:rPr>
        <w:br/>
      </w:r>
      <w:r>
        <w:rPr>
          <w:rFonts w:hint="eastAsia"/>
        </w:rPr>
        <w:t>　　　　一、晒后修复露市场价格特征</w:t>
      </w:r>
      <w:r>
        <w:rPr>
          <w:rFonts w:hint="eastAsia"/>
        </w:rPr>
        <w:br/>
      </w:r>
      <w:r>
        <w:rPr>
          <w:rFonts w:hint="eastAsia"/>
        </w:rPr>
        <w:t>　　　　二、当前晒后修复露市场价格评述</w:t>
      </w:r>
      <w:r>
        <w:rPr>
          <w:rFonts w:hint="eastAsia"/>
        </w:rPr>
        <w:br/>
      </w:r>
      <w:r>
        <w:rPr>
          <w:rFonts w:hint="eastAsia"/>
        </w:rPr>
        <w:t>　　　　三、影响晒后修复露市场价格因素分析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四、未来晒后修复露市场价格走势预测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中国晒后修复露行业重点区域市场分析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晒后修复露行业区域市场分布情况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晒后修复露行业细分市场调研分析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晒后修复露细分产品（一）市场调研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晒后修复露细分产品（二）市场调研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晒后修复露行业上、下游市场分析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晒后修复露行业上游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晒后修复露行业下游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晒后修复露行业重点企业发展调研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晒后修复露重点企业（一）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晒后修复露重点企业（二）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晒后修复露重点企业（三）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晒后修复露重点企业（四）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晒后修复露重点企业（五）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晒后修复露重点企业（六）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晒后修复露行业风险及对策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2025-2031年晒后修复露行业发展环境分析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2025-2031年晒后修复露行业投资特性分析</w:t>
      </w:r>
      <w:r>
        <w:rPr>
          <w:rFonts w:hint="eastAsia"/>
        </w:rPr>
        <w:br/>
      </w:r>
      <w:r>
        <w:rPr>
          <w:rFonts w:hint="eastAsia"/>
        </w:rPr>
        <w:t>　　　　一、晒后修复露行业进入壁垒</w:t>
      </w:r>
      <w:r>
        <w:rPr>
          <w:rFonts w:hint="eastAsia"/>
        </w:rPr>
        <w:br/>
      </w:r>
      <w:r>
        <w:rPr>
          <w:rFonts w:hint="eastAsia"/>
        </w:rPr>
        <w:t>　　　　二、晒后修复露行业盈利模式</w:t>
      </w:r>
      <w:r>
        <w:rPr>
          <w:rFonts w:hint="eastAsia"/>
        </w:rPr>
        <w:br/>
      </w:r>
      <w:r>
        <w:rPr>
          <w:rFonts w:hint="eastAsia"/>
        </w:rPr>
        <w:t>　　　　三、晒后修复露行业盈利因素</w:t>
      </w:r>
      <w:r>
        <w:rPr>
          <w:rFonts w:hint="eastAsia"/>
        </w:rPr>
        <w:br/>
      </w:r>
      <w:r>
        <w:rPr>
          <w:rFonts w:hint="eastAsia"/>
        </w:rPr>
        <w:t>　　第三节 晒后修复露行业“波特五力模型”分析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2025-2031年晒后修复露行业风险及对策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晒后修复露企业竞争策略分析</w:t>
      </w:r>
      <w:r>
        <w:rPr>
          <w:rFonts w:hint="eastAsia"/>
        </w:rPr>
        <w:br/>
      </w:r>
      <w:r>
        <w:rPr>
          <w:rFonts w:hint="eastAsia"/>
        </w:rPr>
        <w:t>　　第一节 晒后修复露市场竞争策略分析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一、2025-2031年中国晒后修复露市场增长潜力分析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二、2025-2031年中国晒后修复露主要潜力品种分析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三、现有晒后修复露产品竞争策略分析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四、潜力晒后修复露品种竞争策略选择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2025-2031年中国晒后修复露企业竞争策略分析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一、2025-2031年我国晒后修复露市场竞争趋势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二、2025-2031年晒后修复露行业竞争格局展望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三、2025-2031年晒后修复露行业竞争策略分析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四、2025-2031年晒后修复露企业竞争策略分析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2025-2031年中国晒后修复露行业发展趋势分析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一、2025-2031年晒后修复露技术发展趋势分析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二、2025-2031年晒后修复露产品发展趋势分析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三、2025-2031年晒后修复露行业竞争格局展望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2025-2031年中国晒后修复露市场趋势分析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一、2025-2031年晒后修复露发展趋势预测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二、2025-2031年晒后修复露市场前景分析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三、2025-2031年晒后修复露产业政策趋向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2025-2031年晒后修复露行业投资价值评估分析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晒后修复露行业发展建议分析</w:t>
      </w:r>
      <w:r>
        <w:rPr>
          <w:rFonts w:hint="eastAsia"/>
        </w:rPr>
        <w:br/>
      </w:r>
      <w:r>
        <w:rPr>
          <w:rFonts w:hint="eastAsia"/>
        </w:rPr>
        <w:t>　　第一节 晒后修复露行业研究结论及建议</w:t>
      </w:r>
      <w:r>
        <w:rPr>
          <w:rFonts w:hint="eastAsia"/>
        </w:rPr>
        <w:br/>
      </w:r>
      <w:r>
        <w:rPr>
          <w:rFonts w:hint="eastAsia"/>
        </w:rPr>
        <w:t>　　第二节 晒后修复露细分行业研究结论及建议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(中:智:林)晒后修复露行业竞争策略总结及建议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晒后修复露行业历程</w:t>
      </w:r>
      <w:r>
        <w:rPr>
          <w:rFonts w:hint="eastAsia"/>
        </w:rPr>
        <w:br/>
      </w:r>
      <w:r>
        <w:rPr>
          <w:rFonts w:hint="eastAsia"/>
        </w:rPr>
        <w:t>　　图表 晒后修复露行业生命周期</w:t>
      </w:r>
      <w:r>
        <w:rPr>
          <w:rFonts w:hint="eastAsia"/>
        </w:rPr>
        <w:br/>
      </w:r>
      <w:r>
        <w:rPr>
          <w:rFonts w:hint="eastAsia"/>
        </w:rPr>
        <w:t>　　图表 晒后修复露行业产业链分析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2019-2024年中国晒后修复露行业市场规模及增长情况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2019-2024年晒后修复露行业市场容量分析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2019-2024年中国晒后修复露行业产能统计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2019-2024年中国晒后修复露行业产量及增长趋势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2019-2024年中国晒后修复露市场需求量及增速统计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2025年中国晒后修复露行业需求领域分布格局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2019-2024年中国晒后修复露行业销售收入分析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2019-2024年中国晒后修复露行业盈利情况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2019-2024年中国晒后修复露行业利润总额统计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2019-2024年中国晒后修复露进口数量分析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2019-2024年中国晒后修复露进口金额分析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2019-2024年中国晒后修复露出口数量分析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2019-2024年中国晒后修复露出口金额分析</w:t>
      </w:r>
      <w:r>
        <w:rPr>
          <w:rFonts w:hint="eastAsia"/>
        </w:rPr>
        <w:br/>
      </w:r>
      <w:r>
        <w:rPr>
          <w:rFonts w:hint="eastAsia"/>
        </w:rPr>
        <w:t>　　图表 2025年中国晒后修复露进口国家及地区分析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2025年中国晒后修复露出口国家及地区分析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2019-2024年中国晒后修复露行业企业数量情况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2019-2024年中国晒后修复露行业企业平均规模情况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**地区晒后修复露市场规模及增长情况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**地区晒后修复露行业市场需求情况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**地区晒后修复露市场规模及增长情况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**地区晒后修复露行业市场需求情况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**地区晒后修复露市场规模及增长情况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**地区晒后修复露行业市场需求情况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**地区晒后修复露市场规模及增长情况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**地区晒后修复露行业市场需求情况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晒后修复露重点企业（一）基本信息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晒后修复露重点企业（一）经营情况分析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晒后修复露重点企业（一）主要经济指标情况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晒后修复露重点企业（二）经营情况分析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晒后修复露重点企业（二）主要经济指标情况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晒后修复露重点企业（三）经营情况分析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晒后修复露重点企业（三）主要经济指标情况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2025-2031年中国晒后修复露行业产能预测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2025-2031年中国晒后修复露行业产量预测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2025-2031年中国晒后修复露市场需求量预测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2025-2031年中国晒后修复露行业供需平衡预测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2025-2031年中国晒后修复露市场容量预测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2025-2031年中国晒后修复露市场规模预测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2025-2031年中国晒后修复露市场前景分析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2025-2031年中国晒后修复露发展趋势预测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29c45a1e4425d" w:history="1">
        <w:r>
          <w:rPr>
            <w:rStyle w:val="Hyperlink"/>
          </w:rPr>
          <w:t>中国晒后修复露行业市场调研与发展趋势分析报告（2025-2031年）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29c45a1e4425d" w:history="1">
        <w:r>
          <w:rPr>
            <w:rStyle w:val="Hyperlink"/>
          </w:rPr>
          <w:t>https://www.20087.com/3/28/ShaiHouXiuFuLuHangYeFaZhanQuShi.html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4be0e1a4d48e7" w:history="1">
      <w:r>
        <w:rPr>
          <w:rStyle w:val="Hyperlink"/>
        </w:rPr>
        <w:t>中国晒后修复露行业市场调研与发展趋势分析报告（2025-2031年）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aiHouXiuFuLuHangYeFaZhanQuShi.html" TargetMode="External" Id="R97b29c45a1e4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aiHouXiuFuLuHangYeFaZhanQuShi.html" TargetMode="External" Id="R79f4be0e1a4d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2024-08-15T02:32:00Z</dcterms:created>
  <dcterms:modified xsi:type="dcterms:W3CDTF">2024-08-15T03:32:00Z</dcterms:modified>
  <dc:subject>中国晒后修复露行业市场调研与发展趋势分析报告（2025-2031年）</dc:subject>
  <dc:title>中国晒后修复露行业市场调研与发展趋势分析报告（2025-2031年）</dc:title>
  <cp:keywords>中国晒后修复露行业市场调研与发展趋势分析报告（2025-2031年）</cp:keywords>
  <dc:description>中国晒后修复露行业市场调研与发展趋势分析报告（2025-2031年）</dc:description>
</cp:coreProperties>
</file>