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5b99cb7464f2c" w:history="1">
              <w:r>
                <w:rPr>
                  <w:rStyle w:val="Hyperlink"/>
                </w:rPr>
                <w:t>2025-2031年全球与中国触觉背心行业市场分析及发展前景报告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5b99cb7464f2c" w:history="1">
              <w:r>
                <w:rPr>
                  <w:rStyle w:val="Hyperlink"/>
                </w:rPr>
                <w:t>2025-2031年全球与中国触觉背心行业市场分析及发展前景报告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5b99cb7464f2c" w:history="1">
                <w:r>
                  <w:rPr>
                    <w:rStyle w:val="Hyperlink"/>
                  </w:rPr>
                  <w:t>https://www.20087.com/3/28/ChuJueBeiXinDeQianJing.html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背心是一种穿戴式设备，通过集成振动马达、压力传感器等元件，将虚拟现实（VR）、增强现实（AR）环境中的触觉反馈传递给用户，提升沉浸式体验。当前，触觉背心在硬件集成、触感模拟、交互响应、舒适度设计等方面取得了显著进展。先进的马达排列与控制系统能精确模拟各种力度、方向、节奏的触感，配合游戏、培训、康复等应用场景定制触觉剧本。同时，背心材质、版型设计兼顾透气性、轻量化与人体工学，确保长时间穿戴的舒适度与自由度。</w:t>
      </w:r>
      <w:r>
        <w:rPr>
          <w:rFonts w:hint="eastAsia"/>
        </w:rPr>
        <w:br/>
      </w:r>
      <w:r>
        <w:rPr>
          <w:rFonts w:hint="eastAsia"/>
        </w:rPr>
        <w:t>　　触觉背心行业将沿着高精度模拟、无线化、跨平台兼容及多感官融合方向发展。一是高精度模拟技术提升，采用更精细的触觉单元、更复杂的控制算法，实现细腻到肌肉纤维级别的触感再现，增强沉浸感。二是无线化趋势明显，集成低功耗蓝牙、Wi-Fi等无线技术，摆脱线缆束缚，提高用户活动范围与自由度。三是跨平台兼容性增强，背心将与各类VR/AR头显、游戏引擎、操作系统无缝对接，提升设备普适性。四是多感官融合创新，触觉背心将与视觉、听觉、嗅觉等感官设备联动，营造全方位、多维度的感官体验，开拓在娱乐、教育、医疗、军事等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5b99cb7464f2c" w:history="1">
        <w:r>
          <w:rPr>
            <w:rStyle w:val="Hyperlink"/>
          </w:rPr>
          <w:t>2025-2031年全球与中国触觉背心行业市场分析及发展前景报告</w:t>
        </w:r>
      </w:hyperlink>
      <w:r>
        <w:rPr>
          <w:rFonts w:hint="eastAsia"/>
        </w:rPr>
        <w:t>》通过严谨的分析、翔实的数据及直观的图表，系统解析了触觉背心行业的市场规模、需求变化、价格波动及产业链结构。报告全面评估了当前触觉背心市场现状，科学预测了未来市场前景与发展趋势，重点剖析了触觉背心细分市场的机遇与挑战。同时，报告对触觉背心重点企业的竞争地位及市场集中度进行了评估，为触觉背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中国触觉背心概述</w:t>
      </w:r>
      <w:r>
        <w:rPr>
          <w:rFonts w:hint="eastAsia"/>
        </w:rPr>
        <w:br/>
      </w:r>
      <w:r>
        <w:rPr>
          <w:rFonts w:hint="eastAsia"/>
        </w:rPr>
        <w:t>　　第一节 触觉背心行业定义</w:t>
      </w:r>
      <w:r>
        <w:rPr>
          <w:rFonts w:hint="eastAsia"/>
        </w:rPr>
        <w:br/>
      </w:r>
      <w:r>
        <w:rPr>
          <w:rFonts w:hint="eastAsia"/>
        </w:rPr>
        <w:t>　　第二节 触觉背心行业发展特性</w:t>
      </w:r>
      <w:r>
        <w:rPr>
          <w:rFonts w:hint="eastAsia"/>
        </w:rPr>
        <w:br/>
      </w:r>
      <w:r>
        <w:rPr>
          <w:rFonts w:hint="eastAsia"/>
        </w:rPr>
        <w:t>　　第三节 触觉背心产业链分析</w:t>
      </w:r>
      <w:r>
        <w:rPr>
          <w:rFonts w:hint="eastAsia"/>
        </w:rPr>
        <w:br/>
      </w:r>
      <w:r>
        <w:rPr>
          <w:rFonts w:hint="eastAsia"/>
        </w:rPr>
        <w:t>　　第四节 触觉背心行业生命周期分析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2024-2025年国外触觉背心市场发展概况</w:t>
      </w:r>
      <w:r>
        <w:rPr>
          <w:rFonts w:hint="eastAsia"/>
        </w:rPr>
        <w:br/>
      </w:r>
      <w:r>
        <w:rPr>
          <w:rFonts w:hint="eastAsia"/>
        </w:rPr>
        <w:t>　　第一节 全球触觉背心市场发展分析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北美地区主要国家触觉背心市场概况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欧盟地区主要国家触觉背心市场概况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亚洲地区主要国家触觉背心市场概况</w:t>
      </w:r>
      <w:r>
        <w:rPr>
          <w:rFonts w:hint="eastAsia"/>
        </w:rPr>
        <w:br/>
      </w:r>
      <w:r>
        <w:rPr>
          <w:rFonts w:hint="eastAsia"/>
        </w:rPr>
        <w:t>　　第五节 全球触觉背心市场发展预测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2024-2025年中国触觉背心发展环境分析</w:t>
      </w:r>
      <w:r>
        <w:rPr>
          <w:rFonts w:hint="eastAsia"/>
        </w:rPr>
        <w:br/>
      </w:r>
      <w:r>
        <w:rPr>
          <w:rFonts w:hint="eastAsia"/>
        </w:rPr>
        <w:t>　　第一节 触觉背心行业经济环境分析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触觉背心行业相关政策、标准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2024-2025年触觉背心行业技术发展现状及趋势分析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触觉背心行业技术发展现状分析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国内外触觉背心行业技术差异与原因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触觉背心行业技术发展方向、趋势预测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提升触觉背心行业技术能力策略建议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2024-2025年触觉背心市场特性分析</w:t>
      </w:r>
      <w:r>
        <w:rPr>
          <w:rFonts w:hint="eastAsia"/>
        </w:rPr>
        <w:br/>
      </w:r>
      <w:r>
        <w:rPr>
          <w:rFonts w:hint="eastAsia"/>
        </w:rPr>
        <w:t>　　第一节 触觉背心行业集中度分析</w:t>
      </w:r>
      <w:r>
        <w:rPr>
          <w:rFonts w:hint="eastAsia"/>
        </w:rPr>
        <w:br/>
      </w:r>
      <w:r>
        <w:rPr>
          <w:rFonts w:hint="eastAsia"/>
        </w:rPr>
        <w:t>　　第二节 触觉背心行业SWOT分析</w:t>
      </w:r>
      <w:r>
        <w:rPr>
          <w:rFonts w:hint="eastAsia"/>
        </w:rPr>
        <w:br/>
      </w:r>
      <w:r>
        <w:rPr>
          <w:rFonts w:hint="eastAsia"/>
        </w:rPr>
        <w:t>　　　　一、触觉背心行业优势</w:t>
      </w:r>
      <w:r>
        <w:rPr>
          <w:rFonts w:hint="eastAsia"/>
        </w:rPr>
        <w:br/>
      </w:r>
      <w:r>
        <w:rPr>
          <w:rFonts w:hint="eastAsia"/>
        </w:rPr>
        <w:t>　　　　二、触觉背心行业劣势</w:t>
      </w:r>
      <w:r>
        <w:rPr>
          <w:rFonts w:hint="eastAsia"/>
        </w:rPr>
        <w:br/>
      </w:r>
      <w:r>
        <w:rPr>
          <w:rFonts w:hint="eastAsia"/>
        </w:rPr>
        <w:t>　　　　三、触觉背心行业机会</w:t>
      </w:r>
      <w:r>
        <w:rPr>
          <w:rFonts w:hint="eastAsia"/>
        </w:rPr>
        <w:br/>
      </w:r>
      <w:r>
        <w:rPr>
          <w:rFonts w:hint="eastAsia"/>
        </w:rPr>
        <w:t>　　　　四、触觉背心行业风险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2024-2025年中国触觉背心发展现状</w:t>
      </w:r>
      <w:r>
        <w:rPr>
          <w:rFonts w:hint="eastAsia"/>
        </w:rPr>
        <w:br/>
      </w:r>
      <w:r>
        <w:rPr>
          <w:rFonts w:hint="eastAsia"/>
        </w:rPr>
        <w:t>　　第一节 中国触觉背心市场现状分析</w:t>
      </w:r>
      <w:r>
        <w:rPr>
          <w:rFonts w:hint="eastAsia"/>
        </w:rPr>
        <w:br/>
      </w:r>
      <w:r>
        <w:rPr>
          <w:rFonts w:hint="eastAsia"/>
        </w:rPr>
        <w:t>　　第二节 中国触觉背心行业产量情况分析及预测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一、触觉背心总体产能规模</w:t>
      </w:r>
      <w:r>
        <w:rPr>
          <w:rFonts w:hint="eastAsia"/>
        </w:rPr>
        <w:br/>
      </w:r>
      <w:r>
        <w:rPr>
          <w:rFonts w:hint="eastAsia"/>
        </w:rPr>
        <w:t>　　　　二、触觉背心生产区域分布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三、2019-2024年中国触觉背心产量统计分析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三、2025-2031年中国触觉背心产量预测分析</w:t>
      </w:r>
      <w:r>
        <w:rPr>
          <w:rFonts w:hint="eastAsia"/>
        </w:rPr>
        <w:br/>
      </w:r>
      <w:r>
        <w:rPr>
          <w:rFonts w:hint="eastAsia"/>
        </w:rPr>
        <w:t>　　第三节 中国触觉背心市场需求分析及预测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一、中国触觉背心市场需求特点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二、2019-2024年中国触觉背心市场需求量统计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三、2025-2031年中国触觉背心市场需求量预测</w:t>
      </w:r>
      <w:r>
        <w:rPr>
          <w:rFonts w:hint="eastAsia"/>
        </w:rPr>
        <w:br/>
      </w:r>
      <w:r>
        <w:rPr>
          <w:rFonts w:hint="eastAsia"/>
        </w:rPr>
        <w:t>　　第四节 中国触觉背心价格趋势分析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一、2019-2024年中国触觉背心市场价格趋势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二、2025-2031年中国触觉背心市场价格走势预测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2019-2024年触觉背心行业经济运行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2019-2024年中国触觉背心行业盈利能力分析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2019-2024年中国触觉背心行业发展能力分析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2019-2024年触觉背心行业偿债能力分析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2019-2024年触觉背心制造企业数量分析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中国触觉背心行业重点地区发展分析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**地区触觉背心市场发展分析</w:t>
      </w:r>
      <w:r>
        <w:rPr>
          <w:rFonts w:hint="eastAsia"/>
        </w:rPr>
        <w:br/>
      </w:r>
      <w:r>
        <w:rPr>
          <w:rFonts w:hint="eastAsia"/>
        </w:rPr>
        <w:t>　　第三节 **地区触觉背心市场发展分析</w:t>
      </w:r>
      <w:r>
        <w:rPr>
          <w:rFonts w:hint="eastAsia"/>
        </w:rPr>
        <w:br/>
      </w:r>
      <w:r>
        <w:rPr>
          <w:rFonts w:hint="eastAsia"/>
        </w:rPr>
        <w:t>　　第四节 **地区触觉背心市场发展分析</w:t>
      </w:r>
      <w:r>
        <w:rPr>
          <w:rFonts w:hint="eastAsia"/>
        </w:rPr>
        <w:br/>
      </w:r>
      <w:r>
        <w:rPr>
          <w:rFonts w:hint="eastAsia"/>
        </w:rPr>
        <w:t>　　第五节 **地区触觉背心市场发展分析</w:t>
      </w:r>
      <w:r>
        <w:rPr>
          <w:rFonts w:hint="eastAsia"/>
        </w:rPr>
        <w:br/>
      </w:r>
      <w:r>
        <w:rPr>
          <w:rFonts w:hint="eastAsia"/>
        </w:rPr>
        <w:t>　　第六节 **地区触觉背心市场发展分析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2019-2024年中国触觉背心进出口分析</w:t>
      </w:r>
      <w:r>
        <w:rPr>
          <w:rFonts w:hint="eastAsia"/>
        </w:rPr>
        <w:br/>
      </w:r>
      <w:r>
        <w:rPr>
          <w:rFonts w:hint="eastAsia"/>
        </w:rPr>
        <w:t>　　第一节 触觉背心进口情况分析</w:t>
      </w:r>
      <w:r>
        <w:rPr>
          <w:rFonts w:hint="eastAsia"/>
        </w:rPr>
        <w:br/>
      </w:r>
      <w:r>
        <w:rPr>
          <w:rFonts w:hint="eastAsia"/>
        </w:rPr>
        <w:t>　　第二节 触觉背心出口情况分析</w:t>
      </w:r>
      <w:r>
        <w:rPr>
          <w:rFonts w:hint="eastAsia"/>
        </w:rPr>
        <w:br/>
      </w:r>
      <w:r>
        <w:rPr>
          <w:rFonts w:hint="eastAsia"/>
        </w:rPr>
        <w:t>　　第三节 影响触觉背心进出口因素分析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主要触觉背心生产企业及竞争格局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三、企业触觉背心经营状况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三、企业触觉背心经营状况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三、企业触觉背心经营状况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三、企业触觉背心经营状况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三、企业触觉背心经营状况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三、企业触觉背心经营状况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触觉背心行业投资战略研究</w:t>
      </w:r>
      <w:r>
        <w:rPr>
          <w:rFonts w:hint="eastAsia"/>
        </w:rPr>
        <w:br/>
      </w:r>
      <w:r>
        <w:rPr>
          <w:rFonts w:hint="eastAsia"/>
        </w:rPr>
        <w:t>　　第一节 触觉背心行业发展战略研究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对我国触觉背心品牌的战略思考</w:t>
      </w:r>
      <w:r>
        <w:rPr>
          <w:rFonts w:hint="eastAsia"/>
        </w:rPr>
        <w:br/>
      </w:r>
      <w:r>
        <w:rPr>
          <w:rFonts w:hint="eastAsia"/>
        </w:rPr>
        <w:t>　　　　一、触觉背心品牌的重要性</w:t>
      </w:r>
      <w:r>
        <w:rPr>
          <w:rFonts w:hint="eastAsia"/>
        </w:rPr>
        <w:br/>
      </w:r>
      <w:r>
        <w:rPr>
          <w:rFonts w:hint="eastAsia"/>
        </w:rPr>
        <w:t>　　　　二、触觉背心实施品牌战略的意义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三、触觉背心企业品牌的现状分析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四、我国触觉背心企业的品牌战略</w:t>
      </w:r>
      <w:r>
        <w:rPr>
          <w:rFonts w:hint="eastAsia"/>
        </w:rPr>
        <w:br/>
      </w:r>
      <w:r>
        <w:rPr>
          <w:rFonts w:hint="eastAsia"/>
        </w:rPr>
        <w:t>　　　　五、触觉背心品牌战略管理的策略</w:t>
      </w:r>
      <w:r>
        <w:rPr>
          <w:rFonts w:hint="eastAsia"/>
        </w:rPr>
        <w:br/>
      </w:r>
      <w:r>
        <w:rPr>
          <w:rFonts w:hint="eastAsia"/>
        </w:rPr>
        <w:t>　　第三节 触觉背心经营策略分析</w:t>
      </w:r>
      <w:r>
        <w:rPr>
          <w:rFonts w:hint="eastAsia"/>
        </w:rPr>
        <w:br/>
      </w:r>
      <w:r>
        <w:rPr>
          <w:rFonts w:hint="eastAsia"/>
        </w:rPr>
        <w:t>　　　　一、触觉背心市场细分策略</w:t>
      </w:r>
      <w:r>
        <w:rPr>
          <w:rFonts w:hint="eastAsia"/>
        </w:rPr>
        <w:br/>
      </w:r>
      <w:r>
        <w:rPr>
          <w:rFonts w:hint="eastAsia"/>
        </w:rPr>
        <w:t>　　　　二、触觉背心市场创新策略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四、触觉背心新产品差异化战略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2025-2031年中国触觉背心发展趋势预测及投资风险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2025年触觉背心市场前景分析</w:t>
      </w:r>
      <w:r>
        <w:rPr>
          <w:rFonts w:hint="eastAsia"/>
        </w:rPr>
        <w:br/>
      </w:r>
      <w:r>
        <w:rPr>
          <w:rFonts w:hint="eastAsia"/>
        </w:rPr>
        <w:t>　　第二节 2025年触觉背心行业发展趋势预测</w:t>
      </w:r>
      <w:r>
        <w:rPr>
          <w:rFonts w:hint="eastAsia"/>
        </w:rPr>
        <w:br/>
      </w:r>
      <w:r>
        <w:rPr>
          <w:rFonts w:hint="eastAsia"/>
        </w:rPr>
        <w:t>　　第三节 触觉背心行业投资风险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触觉背心投资建议</w:t>
      </w:r>
      <w:r>
        <w:rPr>
          <w:rFonts w:hint="eastAsia"/>
        </w:rPr>
        <w:br/>
      </w:r>
      <w:r>
        <w:rPr>
          <w:rFonts w:hint="eastAsia"/>
        </w:rPr>
        <w:t>　　第一节 触觉背心行业投资环境分析</w:t>
      </w:r>
      <w:r>
        <w:rPr>
          <w:rFonts w:hint="eastAsia"/>
        </w:rPr>
        <w:br/>
      </w:r>
      <w:r>
        <w:rPr>
          <w:rFonts w:hint="eastAsia"/>
        </w:rPr>
        <w:t>　　第二节 触觉背心行业投资进入壁垒分析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触觉背心行业历程</w:t>
      </w:r>
      <w:r>
        <w:rPr>
          <w:rFonts w:hint="eastAsia"/>
        </w:rPr>
        <w:br/>
      </w:r>
      <w:r>
        <w:rPr>
          <w:rFonts w:hint="eastAsia"/>
        </w:rPr>
        <w:t>　　图表 触觉背心行业生命周期</w:t>
      </w:r>
      <w:r>
        <w:rPr>
          <w:rFonts w:hint="eastAsia"/>
        </w:rPr>
        <w:br/>
      </w:r>
      <w:r>
        <w:rPr>
          <w:rFonts w:hint="eastAsia"/>
        </w:rPr>
        <w:t>　　图表 触觉背心行业产业链分析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2019-2024年中国触觉背心行业市场规模及增长情况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2019-2024年触觉背心行业市场容量分析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2019-2024年中国触觉背心行业产能统计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2019-2024年中国触觉背心行业产量及增长趋势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2019-2024年中国触觉背心市场需求量及增速统计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2024年中国触觉背心行业需求领域分布格局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2019-2024年中国触觉背心行业销售收入分析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2019-2024年中国触觉背心行业盈利情况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2019-2024年中国触觉背心行业利润总额统计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2019-2024年中国触觉背心进口数量分析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2019-2024年中国触觉背心进口金额分析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2019-2024年中国触觉背心出口数量分析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2019-2024年中国触觉背心出口金额分析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2024年中国触觉背心进口国家及地区分析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2024年中国触觉背心出口国家及地区分析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2019-2024年中国触觉背心行业企业数量情况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2019-2024年中国触觉背心行业企业平均规模情况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**地区触觉背心市场规模及增长情况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**地区触觉背心市场规模及增长情况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**地区触觉背心市场规模及增长情况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**地区触觉背心市场规模及增长情况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**地区触觉背心行业市场需求情况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触觉背心重点企业（一）基本信息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触觉背心重点企业（一）经营情况分析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触觉背心重点企业（一）主要经济指标情况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触觉背心重点企业（一）盈利能力情况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触觉背心重点企业（二）经营情况分析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触觉背心重点企业（二）主要经济指标情况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触觉背心重点企业（二）盈利能力情况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触觉背心企业信息</w:t>
      </w:r>
      <w:r>
        <w:rPr>
          <w:rFonts w:hint="eastAsia"/>
        </w:rPr>
        <w:br/>
      </w:r>
      <w:r>
        <w:rPr>
          <w:rFonts w:hint="eastAsia"/>
        </w:rPr>
        <w:t>　　图表 触觉背心企业经营情况分析</w:t>
      </w:r>
      <w:r>
        <w:rPr>
          <w:rFonts w:hint="eastAsia"/>
        </w:rPr>
        <w:br/>
      </w:r>
      <w:r>
        <w:rPr>
          <w:rFonts w:hint="eastAsia"/>
        </w:rPr>
        <w:t>　　图表 触觉背心重点企业（三）主要经济指标情况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触觉背心重点企业（三）盈利能力情况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触觉背心重点企业（三）成长能力情况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2025-2031年中国触觉背心行业产量预测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2025-2031年中国触觉背心市场需求量预测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2025-2031年中国触觉背心行业供需平衡预测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2025-2031年中国触觉背心行业市场容量预测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2025-2031年中国触觉背心行业市场规模预测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2025-2031年中国触觉背心市场前景分析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2025-2031年中国触觉背心发展趋势预测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5b99cb7464f2c" w:history="1">
        <w:r>
          <w:rPr>
            <w:rStyle w:val="Hyperlink"/>
          </w:rPr>
          <w:t>2025-2031年全球与中国触觉背心行业市场分析及发展前景报告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5b99cb7464f2c" w:history="1">
        <w:r>
          <w:rPr>
            <w:rStyle w:val="Hyperlink"/>
          </w:rPr>
          <w:t>https://www.20087.com/3/28/ChuJueBeiXinDeQianJing.html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热点：背心控是怎么回事、vr触觉背心、乳房背部反射区图解、体感背心、背部心脏反射区图解、背心指的是身体哪个部位、感官触觉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86a41a2a343d1" w:history="1">
      <w:r>
        <w:rPr>
          <w:rStyle w:val="Hyperlink"/>
        </w:rPr>
        <w:t>2025-2031年全球与中国触觉背心行业市场分析及发展前景报告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uJueBeiXinDeQianJing.html" TargetMode="External" Id="Rb655b99cb746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uJueBeiXinDeQianJing.html" TargetMode="External" Id="Rd7b86a41a2a3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2024-10-28T07:38:00Z</dcterms:created>
  <dcterms:modified xsi:type="dcterms:W3CDTF">2024-10-28T08:38:00Z</dcterms:modified>
  <dc:subject>2025-2031年全球与中国触觉背心行业市场分析及发展前景报告</dc:subject>
  <dc:title>2025-2031年全球与中国触觉背心行业市场分析及发展前景报告</dc:title>
  <cp:keywords>2025-2031年全球与中国触觉背心行业市场分析及发展前景报告</cp:keywords>
  <dc:description>2025-2031年全球与中国触觉背心行业市场分析及发展前景报告</dc:description>
</cp:coreProperties>
</file>